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6" w:type="dxa"/>
        <w:jc w:val="center"/>
        <w:tblLook w:val="01E0" w:firstRow="1" w:lastRow="1" w:firstColumn="1" w:lastColumn="1" w:noHBand="0" w:noVBand="0"/>
      </w:tblPr>
      <w:tblGrid>
        <w:gridCol w:w="5107"/>
        <w:gridCol w:w="5389"/>
      </w:tblGrid>
      <w:tr w:rsidR="00A30ECF" w:rsidRPr="00AD24E3" w:rsidTr="002A300C">
        <w:trPr>
          <w:trHeight w:hRule="exact" w:val="1983"/>
          <w:jc w:val="center"/>
        </w:trPr>
        <w:tc>
          <w:tcPr>
            <w:tcW w:w="5107" w:type="dxa"/>
          </w:tcPr>
          <w:p w:rsidR="00600CD3" w:rsidRPr="00AD24E3" w:rsidRDefault="00600CD3" w:rsidP="0019041D">
            <w:pPr>
              <w:tabs>
                <w:tab w:val="left" w:pos="2158"/>
              </w:tabs>
              <w:spacing w:after="0" w:line="240" w:lineRule="auto"/>
              <w:contextualSpacing/>
              <w:jc w:val="center"/>
              <w:rPr>
                <w:rFonts w:cs="Times New Roman"/>
                <w:szCs w:val="28"/>
              </w:rPr>
            </w:pPr>
            <w:r w:rsidRPr="00AD24E3">
              <w:rPr>
                <w:rFonts w:cs="Times New Roman"/>
                <w:szCs w:val="28"/>
              </w:rPr>
              <w:t>TỈNH ỦY HÀ TĨNH</w:t>
            </w:r>
          </w:p>
          <w:p w:rsidR="00600CD3" w:rsidRPr="00AD24E3" w:rsidRDefault="00600CD3" w:rsidP="0019041D">
            <w:pPr>
              <w:spacing w:after="0" w:line="240" w:lineRule="auto"/>
              <w:contextualSpacing/>
              <w:jc w:val="center"/>
              <w:rPr>
                <w:rFonts w:cs="Times New Roman"/>
                <w:b/>
                <w:sz w:val="26"/>
                <w:szCs w:val="26"/>
              </w:rPr>
            </w:pPr>
            <w:r w:rsidRPr="00AD24E3">
              <w:rPr>
                <w:rFonts w:cs="Times New Roman"/>
                <w:b/>
                <w:sz w:val="26"/>
                <w:szCs w:val="26"/>
              </w:rPr>
              <w:t xml:space="preserve">BAN CHỈ ĐẠO THỰC HIỆN </w:t>
            </w:r>
          </w:p>
          <w:p w:rsidR="00600CD3" w:rsidRPr="00AD24E3" w:rsidRDefault="00600CD3" w:rsidP="0019041D">
            <w:pPr>
              <w:spacing w:after="0" w:line="240" w:lineRule="auto"/>
              <w:contextualSpacing/>
              <w:jc w:val="center"/>
              <w:rPr>
                <w:rFonts w:cs="Times New Roman"/>
                <w:b/>
                <w:sz w:val="26"/>
                <w:szCs w:val="26"/>
              </w:rPr>
            </w:pPr>
            <w:r w:rsidRPr="00AD24E3">
              <w:rPr>
                <w:rFonts w:cs="Times New Roman"/>
                <w:b/>
                <w:sz w:val="26"/>
                <w:szCs w:val="26"/>
              </w:rPr>
              <w:t xml:space="preserve">CHƯƠNG TRÌNH MTQG XÂY DỰNG NÔNG THÔN MỚI, ĐÔ THỊ VĂN MINH, GIẢM NGHÈO BỀN VỮNG VÀ MỖI XÃ MỘT SẢN PHẨM TỈNH </w:t>
            </w:r>
          </w:p>
          <w:p w:rsidR="00600CD3" w:rsidRPr="00AD24E3" w:rsidRDefault="00600CD3" w:rsidP="0019041D">
            <w:pPr>
              <w:spacing w:after="0" w:line="240" w:lineRule="auto"/>
              <w:contextualSpacing/>
              <w:jc w:val="center"/>
              <w:rPr>
                <w:rFonts w:cs="Times New Roman"/>
                <w:b/>
                <w:sz w:val="26"/>
                <w:szCs w:val="26"/>
              </w:rPr>
            </w:pPr>
            <w:r w:rsidRPr="00AD24E3">
              <w:rPr>
                <w:rFonts w:cs="Times New Roman"/>
                <w:b/>
                <w:sz w:val="26"/>
                <w:szCs w:val="26"/>
              </w:rPr>
              <w:t>------*</w:t>
            </w:r>
          </w:p>
          <w:p w:rsidR="00600CD3" w:rsidRPr="00AD24E3" w:rsidRDefault="00600CD3" w:rsidP="0019041D">
            <w:pPr>
              <w:spacing w:after="0" w:line="240" w:lineRule="auto"/>
              <w:contextualSpacing/>
              <w:jc w:val="center"/>
              <w:rPr>
                <w:rFonts w:cs="Times New Roman"/>
                <w:b/>
                <w:sz w:val="26"/>
                <w:szCs w:val="26"/>
              </w:rPr>
            </w:pPr>
          </w:p>
          <w:p w:rsidR="00600CD3" w:rsidRPr="00AD24E3" w:rsidRDefault="00600CD3" w:rsidP="0019041D">
            <w:pPr>
              <w:spacing w:after="0" w:line="240" w:lineRule="auto"/>
              <w:contextualSpacing/>
              <w:jc w:val="center"/>
              <w:rPr>
                <w:rFonts w:cs="Times New Roman"/>
                <w:b/>
                <w:sz w:val="26"/>
                <w:szCs w:val="26"/>
              </w:rPr>
            </w:pPr>
          </w:p>
          <w:p w:rsidR="00600CD3" w:rsidRPr="00AD24E3" w:rsidRDefault="00600CD3" w:rsidP="0019041D">
            <w:pPr>
              <w:spacing w:after="0" w:line="240" w:lineRule="auto"/>
              <w:contextualSpacing/>
              <w:rPr>
                <w:rFonts w:cs="Times New Roman"/>
                <w:b/>
                <w:sz w:val="26"/>
                <w:szCs w:val="26"/>
              </w:rPr>
            </w:pPr>
          </w:p>
        </w:tc>
        <w:tc>
          <w:tcPr>
            <w:tcW w:w="5389" w:type="dxa"/>
          </w:tcPr>
          <w:p w:rsidR="00600CD3" w:rsidRPr="00AD24E3" w:rsidRDefault="00600CD3" w:rsidP="0019041D">
            <w:pPr>
              <w:spacing w:after="0" w:line="240" w:lineRule="auto"/>
              <w:contextualSpacing/>
              <w:jc w:val="center"/>
              <w:rPr>
                <w:rFonts w:cs="Times New Roman"/>
                <w:b/>
                <w:sz w:val="30"/>
                <w:szCs w:val="30"/>
              </w:rPr>
            </w:pPr>
            <w:r w:rsidRPr="00AD24E3">
              <w:rPr>
                <w:rFonts w:cs="Times New Roman"/>
                <w:b/>
                <w:sz w:val="30"/>
                <w:szCs w:val="30"/>
              </w:rPr>
              <w:t>ĐẢNG CỘNG SẢN VIỆT NAM</w:t>
            </w:r>
          </w:p>
          <w:p w:rsidR="00600CD3" w:rsidRPr="00AD24E3" w:rsidRDefault="00600CD3" w:rsidP="0019041D">
            <w:pPr>
              <w:spacing w:after="0" w:line="240" w:lineRule="auto"/>
              <w:contextualSpacing/>
              <w:jc w:val="center"/>
              <w:rPr>
                <w:rFonts w:cs="Times New Roman"/>
                <w:i/>
                <w:sz w:val="26"/>
                <w:szCs w:val="26"/>
              </w:rPr>
            </w:pPr>
            <w:r w:rsidRPr="00AD24E3">
              <w:rPr>
                <w:rFonts w:cs="Times New Roman"/>
                <w:b/>
                <w:noProof/>
                <w:sz w:val="26"/>
                <w:szCs w:val="26"/>
              </w:rPr>
              <mc:AlternateContent>
                <mc:Choice Requires="wps">
                  <w:drawing>
                    <wp:anchor distT="4294967293" distB="4294967293" distL="114300" distR="114300" simplePos="0" relativeHeight="251659264" behindDoc="0" locked="0" layoutInCell="1" allowOverlap="1" wp14:anchorId="1E018940" wp14:editId="3BFB230F">
                      <wp:simplePos x="0" y="0"/>
                      <wp:positionH relativeFrom="column">
                        <wp:posOffset>492125</wp:posOffset>
                      </wp:positionH>
                      <wp:positionV relativeFrom="paragraph">
                        <wp:posOffset>45085</wp:posOffset>
                      </wp:positionV>
                      <wp:extent cx="2470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75pt,3.55pt" to="233.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O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VOaTa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"/>
                  </w:pict>
                </mc:Fallback>
              </mc:AlternateContent>
            </w:r>
          </w:p>
          <w:p w:rsidR="00600CD3" w:rsidRPr="00AD24E3" w:rsidRDefault="00600CD3" w:rsidP="0019041D">
            <w:pPr>
              <w:spacing w:after="0" w:line="240" w:lineRule="auto"/>
              <w:contextualSpacing/>
              <w:jc w:val="center"/>
              <w:rPr>
                <w:rFonts w:cs="Times New Roman"/>
                <w:i/>
                <w:sz w:val="26"/>
                <w:szCs w:val="26"/>
              </w:rPr>
            </w:pPr>
          </w:p>
          <w:p w:rsidR="00600CD3" w:rsidRPr="00AD24E3" w:rsidRDefault="00EC5BA8" w:rsidP="0019041D">
            <w:pPr>
              <w:spacing w:after="0" w:line="240" w:lineRule="auto"/>
              <w:contextualSpacing/>
              <w:jc w:val="center"/>
              <w:rPr>
                <w:rFonts w:cs="Times New Roman"/>
                <w:i/>
                <w:szCs w:val="28"/>
              </w:rPr>
            </w:pPr>
            <w:r w:rsidRPr="00AD24E3">
              <w:rPr>
                <w:rFonts w:cs="Times New Roman"/>
                <w:i/>
                <w:szCs w:val="28"/>
              </w:rPr>
              <w:t xml:space="preserve">Hà Tĩnh, ngày   </w:t>
            </w:r>
            <w:r w:rsidR="00600CD3" w:rsidRPr="00AD24E3">
              <w:rPr>
                <w:rFonts w:cs="Times New Roman"/>
                <w:i/>
                <w:szCs w:val="28"/>
              </w:rPr>
              <w:t xml:space="preserve">  tháng  12  năm 2020</w:t>
            </w:r>
          </w:p>
          <w:p w:rsidR="00600CD3" w:rsidRPr="00AD24E3" w:rsidRDefault="00600CD3" w:rsidP="0019041D">
            <w:pPr>
              <w:spacing w:after="0" w:line="240" w:lineRule="auto"/>
              <w:contextualSpacing/>
              <w:jc w:val="center"/>
              <w:rPr>
                <w:rFonts w:cs="Times New Roman"/>
                <w:i/>
                <w:sz w:val="22"/>
                <w:szCs w:val="26"/>
              </w:rPr>
            </w:pPr>
          </w:p>
          <w:p w:rsidR="00600CD3" w:rsidRPr="00AD24E3" w:rsidRDefault="00600CD3" w:rsidP="0019041D">
            <w:pPr>
              <w:spacing w:after="0" w:line="240" w:lineRule="auto"/>
              <w:contextualSpacing/>
              <w:jc w:val="center"/>
              <w:rPr>
                <w:rFonts w:cs="Times New Roman"/>
                <w:i/>
                <w:sz w:val="22"/>
                <w:szCs w:val="26"/>
              </w:rPr>
            </w:pPr>
          </w:p>
          <w:p w:rsidR="00600CD3" w:rsidRPr="00AD24E3" w:rsidRDefault="00600CD3" w:rsidP="0019041D">
            <w:pPr>
              <w:spacing w:after="0" w:line="240" w:lineRule="auto"/>
              <w:contextualSpacing/>
              <w:jc w:val="center"/>
              <w:rPr>
                <w:rFonts w:cs="Times New Roman"/>
                <w:i/>
                <w:sz w:val="20"/>
                <w:szCs w:val="26"/>
                <w:lang w:val="da-DK"/>
              </w:rPr>
            </w:pPr>
          </w:p>
        </w:tc>
      </w:tr>
    </w:tbl>
    <w:p w:rsidR="00600CD3" w:rsidRPr="00AD24E3" w:rsidRDefault="005900F3" w:rsidP="0019041D">
      <w:pPr>
        <w:spacing w:after="0" w:line="240" w:lineRule="auto"/>
        <w:contextualSpacing/>
        <w:jc w:val="center"/>
        <w:rPr>
          <w:rFonts w:cs="Times New Roman"/>
          <w:b/>
          <w:sz w:val="40"/>
          <w:szCs w:val="30"/>
        </w:rPr>
      </w:pPr>
      <w:r w:rsidRPr="00AD24E3">
        <w:rPr>
          <w:rFonts w:cs="Times New Roman"/>
          <w:b/>
          <w:noProof/>
          <w:sz w:val="40"/>
          <w:szCs w:val="30"/>
        </w:rPr>
        <mc:AlternateContent>
          <mc:Choice Requires="wps">
            <w:drawing>
              <wp:anchor distT="0" distB="0" distL="114300" distR="114300" simplePos="0" relativeHeight="251660288" behindDoc="0" locked="0" layoutInCell="1" allowOverlap="1" wp14:anchorId="2C7CC2E1" wp14:editId="494CEFB4">
                <wp:simplePos x="0" y="0"/>
                <wp:positionH relativeFrom="column">
                  <wp:posOffset>193682</wp:posOffset>
                </wp:positionH>
                <wp:positionV relativeFrom="paragraph">
                  <wp:posOffset>122173</wp:posOffset>
                </wp:positionV>
                <wp:extent cx="940828" cy="306562"/>
                <wp:effectExtent l="0" t="0" r="12065" b="17780"/>
                <wp:wrapNone/>
                <wp:docPr id="1" name="Text Box 1"/>
                <wp:cNvGraphicFramePr/>
                <a:graphic xmlns:a="http://schemas.openxmlformats.org/drawingml/2006/main">
                  <a:graphicData uri="http://schemas.microsoft.com/office/word/2010/wordprocessingShape">
                    <wps:wsp>
                      <wps:cNvSpPr txBox="1"/>
                      <wps:spPr>
                        <a:xfrm>
                          <a:off x="0" y="0"/>
                          <a:ext cx="940828" cy="306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0F3" w:rsidRPr="005900F3" w:rsidRDefault="005900F3" w:rsidP="005900F3">
                            <w:pPr>
                              <w:jc w:val="center"/>
                              <w:rPr>
                                <w:b/>
                              </w:rPr>
                            </w:pPr>
                            <w:r w:rsidRPr="005900F3">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25pt;margin-top:9.6pt;width:74.1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6rkQIAALEFAAAOAAAAZHJzL2Uyb0RvYy54bWysVE1PGzEQvVfqf7B8L7sJIYU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" fillcolor="white [3201]" strokeweight=".5pt">
                <v:textbox>
                  <w:txbxContent>
                    <w:p w:rsidR="005900F3" w:rsidRPr="005900F3" w:rsidRDefault="005900F3" w:rsidP="005900F3">
                      <w:pPr>
                        <w:jc w:val="center"/>
                        <w:rPr>
                          <w:b/>
                        </w:rPr>
                      </w:pPr>
                      <w:r w:rsidRPr="005900F3">
                        <w:rPr>
                          <w:b/>
                        </w:rPr>
                        <w:t>Dự Thảo</w:t>
                      </w:r>
                    </w:p>
                  </w:txbxContent>
                </v:textbox>
              </v:shape>
            </w:pict>
          </mc:Fallback>
        </mc:AlternateContent>
      </w:r>
    </w:p>
    <w:p w:rsidR="00672F1A" w:rsidRPr="00AD24E3" w:rsidRDefault="00672F1A" w:rsidP="0019041D">
      <w:pPr>
        <w:spacing w:after="0" w:line="240" w:lineRule="auto"/>
        <w:contextualSpacing/>
        <w:jc w:val="center"/>
        <w:rPr>
          <w:rFonts w:cs="Times New Roman"/>
          <w:b/>
          <w:sz w:val="30"/>
          <w:szCs w:val="30"/>
        </w:rPr>
      </w:pPr>
    </w:p>
    <w:p w:rsidR="00600CD3" w:rsidRPr="00AD24E3" w:rsidRDefault="00600CD3" w:rsidP="0019041D">
      <w:pPr>
        <w:spacing w:after="0" w:line="240" w:lineRule="auto"/>
        <w:contextualSpacing/>
        <w:jc w:val="center"/>
        <w:rPr>
          <w:rFonts w:cs="Times New Roman"/>
          <w:b/>
          <w:sz w:val="30"/>
          <w:szCs w:val="30"/>
        </w:rPr>
      </w:pPr>
      <w:r w:rsidRPr="00AD24E3">
        <w:rPr>
          <w:rFonts w:cs="Times New Roman"/>
          <w:b/>
          <w:sz w:val="30"/>
          <w:szCs w:val="30"/>
        </w:rPr>
        <w:t>BÁO CÁO</w:t>
      </w:r>
    </w:p>
    <w:p w:rsidR="004B03C0" w:rsidRDefault="00600CD3" w:rsidP="004B03C0">
      <w:pPr>
        <w:spacing w:after="0" w:line="240" w:lineRule="auto"/>
        <w:contextualSpacing/>
        <w:jc w:val="center"/>
        <w:rPr>
          <w:rFonts w:cs="Times New Roman"/>
          <w:b/>
          <w:szCs w:val="28"/>
        </w:rPr>
      </w:pPr>
      <w:r w:rsidRPr="00AD24E3">
        <w:rPr>
          <w:rFonts w:cs="Times New Roman"/>
          <w:b/>
          <w:szCs w:val="28"/>
        </w:rPr>
        <w:t xml:space="preserve">Tổng kết thực hiện Chương trình Mục tiêu Quốc gia xây dựng </w:t>
      </w:r>
    </w:p>
    <w:p w:rsidR="004B03C0" w:rsidRDefault="00600CD3" w:rsidP="004B03C0">
      <w:pPr>
        <w:spacing w:after="0" w:line="240" w:lineRule="auto"/>
        <w:contextualSpacing/>
        <w:jc w:val="center"/>
        <w:rPr>
          <w:rFonts w:cs="Times New Roman"/>
          <w:b/>
          <w:szCs w:val="28"/>
        </w:rPr>
      </w:pPr>
      <w:r w:rsidRPr="00AD24E3">
        <w:rPr>
          <w:rFonts w:cs="Times New Roman"/>
          <w:b/>
          <w:szCs w:val="28"/>
        </w:rPr>
        <w:t>nông thôn mới</w:t>
      </w:r>
      <w:r w:rsidR="004B03C0">
        <w:rPr>
          <w:rFonts w:cs="Times New Roman"/>
          <w:b/>
          <w:szCs w:val="28"/>
        </w:rPr>
        <w:t>, Chương trình Mỗi xã một sản phẩm</w:t>
      </w:r>
      <w:r w:rsidRPr="00AD24E3">
        <w:rPr>
          <w:rFonts w:cs="Times New Roman"/>
          <w:b/>
          <w:szCs w:val="28"/>
        </w:rPr>
        <w:t xml:space="preserve"> năm 2020</w:t>
      </w:r>
      <w:r w:rsidR="003D4683" w:rsidRPr="00AD24E3">
        <w:rPr>
          <w:rFonts w:cs="Times New Roman"/>
          <w:b/>
          <w:szCs w:val="28"/>
        </w:rPr>
        <w:t xml:space="preserve">; </w:t>
      </w:r>
    </w:p>
    <w:p w:rsidR="004B03C0" w:rsidRDefault="00600CD3" w:rsidP="004B03C0">
      <w:pPr>
        <w:spacing w:after="0" w:line="240" w:lineRule="auto"/>
        <w:contextualSpacing/>
        <w:jc w:val="center"/>
        <w:rPr>
          <w:rFonts w:cs="Times New Roman"/>
          <w:b/>
          <w:szCs w:val="28"/>
        </w:rPr>
      </w:pPr>
      <w:r w:rsidRPr="00AD24E3">
        <w:rPr>
          <w:rFonts w:cs="Times New Roman"/>
          <w:b/>
          <w:szCs w:val="28"/>
        </w:rPr>
        <w:t>triể</w:t>
      </w:r>
      <w:r w:rsidR="003D4683" w:rsidRPr="00AD24E3">
        <w:rPr>
          <w:rFonts w:cs="Times New Roman"/>
          <w:b/>
          <w:szCs w:val="28"/>
        </w:rPr>
        <w:t xml:space="preserve">n khai thực hiện Đề án thí điểm xây dựng </w:t>
      </w:r>
    </w:p>
    <w:p w:rsidR="00600CD3" w:rsidRPr="00AD24E3" w:rsidRDefault="003D4683" w:rsidP="004B03C0">
      <w:pPr>
        <w:spacing w:after="0" w:line="240" w:lineRule="auto"/>
        <w:contextualSpacing/>
        <w:jc w:val="center"/>
        <w:rPr>
          <w:rFonts w:cs="Times New Roman"/>
          <w:b/>
          <w:szCs w:val="28"/>
        </w:rPr>
      </w:pPr>
      <w:r w:rsidRPr="00AD24E3">
        <w:rPr>
          <w:rFonts w:cs="Times New Roman"/>
          <w:b/>
          <w:szCs w:val="28"/>
        </w:rPr>
        <w:t>tỉnh đạt chuẩn nông thôn mới giai đoạn 2021-2025</w:t>
      </w:r>
    </w:p>
    <w:p w:rsidR="00600CD3" w:rsidRPr="00AD24E3" w:rsidRDefault="00600CD3" w:rsidP="0019041D">
      <w:pPr>
        <w:spacing w:after="0" w:line="240" w:lineRule="auto"/>
        <w:contextualSpacing/>
        <w:jc w:val="center"/>
        <w:rPr>
          <w:rFonts w:cs="Times New Roman"/>
          <w:szCs w:val="28"/>
        </w:rPr>
      </w:pPr>
      <w:r w:rsidRPr="00AD24E3">
        <w:rPr>
          <w:rFonts w:cs="Times New Roman"/>
          <w:szCs w:val="28"/>
        </w:rPr>
        <w:t>--------</w:t>
      </w:r>
    </w:p>
    <w:p w:rsidR="00600CD3" w:rsidRPr="00AD24E3" w:rsidRDefault="00600CD3" w:rsidP="0019041D">
      <w:pPr>
        <w:spacing w:after="0" w:line="240" w:lineRule="auto"/>
        <w:ind w:firstLine="720"/>
        <w:jc w:val="both"/>
        <w:rPr>
          <w:rFonts w:eastAsia="Times New Roman" w:cs="Times New Roman"/>
          <w:sz w:val="6"/>
          <w:szCs w:val="28"/>
        </w:rPr>
      </w:pPr>
    </w:p>
    <w:p w:rsidR="000C4DD2" w:rsidRPr="00512128" w:rsidRDefault="00600CD3" w:rsidP="00512128">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szCs w:val="28"/>
        </w:rPr>
      </w:pPr>
      <w:r w:rsidRPr="00AD24E3">
        <w:rPr>
          <w:rFonts w:cs="Times New Roman"/>
          <w:szCs w:val="28"/>
        </w:rPr>
        <w:t>Chương trình Mục tiêu Quốc gia xây dựng nông thôn mớ</w:t>
      </w:r>
      <w:r w:rsidR="00F84CBC" w:rsidRPr="00AD24E3">
        <w:rPr>
          <w:rFonts w:cs="Times New Roman"/>
          <w:szCs w:val="28"/>
        </w:rPr>
        <w:t>i</w:t>
      </w:r>
      <w:r w:rsidRPr="00AD24E3">
        <w:rPr>
          <w:rFonts w:cs="Times New Roman"/>
          <w:szCs w:val="28"/>
        </w:rPr>
        <w:t xml:space="preserve"> thực hiện trong điều kiện có nhiều khó khăn</w:t>
      </w:r>
      <w:r w:rsidR="00810A39" w:rsidRPr="00AD24E3">
        <w:rPr>
          <w:rFonts w:cs="Times New Roman"/>
          <w:szCs w:val="28"/>
        </w:rPr>
        <w:t>,</w:t>
      </w:r>
      <w:r w:rsidR="00810A39" w:rsidRPr="00AD24E3">
        <w:rPr>
          <w:rFonts w:eastAsia="Times New Roman"/>
          <w:szCs w:val="28"/>
          <w:lang w:val="nl-NL" w:eastAsia="vi-VN"/>
        </w:rPr>
        <w:t xml:space="preserve"> ảnh hưởng của đại dịch Covid 19, thời tiết bất lợi,</w:t>
      </w:r>
      <w:r w:rsidR="00B27B5C" w:rsidRPr="00AD24E3">
        <w:rPr>
          <w:rFonts w:cs="Times New Roman"/>
          <w:szCs w:val="28"/>
        </w:rPr>
        <w:t xml:space="preserve">, </w:t>
      </w:r>
      <w:r w:rsidR="00EC5BA8" w:rsidRPr="00AD24E3">
        <w:rPr>
          <w:rFonts w:cs="Times New Roman"/>
          <w:szCs w:val="28"/>
        </w:rPr>
        <w:t>n</w:t>
      </w:r>
      <w:r w:rsidR="000C4DD2" w:rsidRPr="00AD24E3">
        <w:rPr>
          <w:rFonts w:cs="Times New Roman"/>
          <w:szCs w:val="28"/>
        </w:rPr>
        <w:t xml:space="preserve">hưng kế thừa thành quả </w:t>
      </w:r>
      <w:r w:rsidR="00EC5BA8" w:rsidRPr="00AD24E3">
        <w:rPr>
          <w:rFonts w:cs="Times New Roman"/>
          <w:szCs w:val="28"/>
        </w:rPr>
        <w:t xml:space="preserve">đạt được </w:t>
      </w:r>
      <w:r w:rsidR="000C4DD2" w:rsidRPr="00AD24E3">
        <w:rPr>
          <w:rFonts w:cs="Times New Roman"/>
          <w:szCs w:val="28"/>
        </w:rPr>
        <w:t>của giai đoạn trướ</w:t>
      </w:r>
      <w:r w:rsidR="00EC5BA8" w:rsidRPr="00AD24E3">
        <w:rPr>
          <w:rFonts w:cs="Times New Roman"/>
          <w:szCs w:val="28"/>
        </w:rPr>
        <w:t>c</w:t>
      </w:r>
      <w:r w:rsidR="008523D1" w:rsidRPr="00AD24E3">
        <w:rPr>
          <w:rFonts w:cs="Times New Roman"/>
          <w:szCs w:val="28"/>
        </w:rPr>
        <w:t>,</w:t>
      </w:r>
      <w:r w:rsidR="000C4DD2" w:rsidRPr="00AD24E3">
        <w:rPr>
          <w:rFonts w:cs="Times New Roman"/>
          <w:szCs w:val="28"/>
        </w:rPr>
        <w:t xml:space="preserve"> </w:t>
      </w:r>
      <w:r w:rsidR="00EC5BA8" w:rsidRPr="00AD24E3">
        <w:rPr>
          <w:rFonts w:cs="Times New Roman"/>
          <w:szCs w:val="28"/>
        </w:rPr>
        <w:t>cùng</w:t>
      </w:r>
      <w:r w:rsidRPr="00AD24E3">
        <w:rPr>
          <w:rFonts w:cs="Times New Roman"/>
          <w:szCs w:val="28"/>
        </w:rPr>
        <w:t xml:space="preserve"> với sự quyết tâm cao của cả hệ thống chính trị,</w:t>
      </w:r>
      <w:r w:rsidR="00020A68" w:rsidRPr="00AD24E3">
        <w:rPr>
          <w:rFonts w:cs="Times New Roman"/>
          <w:szCs w:val="28"/>
        </w:rPr>
        <w:t xml:space="preserve"> với nhiều cách làm chủ động, sáng tạo, linh hoạ</w:t>
      </w:r>
      <w:r w:rsidR="00227E15" w:rsidRPr="00AD24E3">
        <w:rPr>
          <w:rFonts w:cs="Times New Roman"/>
          <w:szCs w:val="28"/>
        </w:rPr>
        <w:t xml:space="preserve">t; </w:t>
      </w:r>
      <w:r w:rsidRPr="00AD24E3">
        <w:rPr>
          <w:rFonts w:cs="Times New Roman"/>
          <w:szCs w:val="28"/>
        </w:rPr>
        <w:t xml:space="preserve">sự chung tay góp sức của toàn xã hội, đặc biệt là </w:t>
      </w:r>
      <w:r w:rsidR="00020A68" w:rsidRPr="00AD24E3">
        <w:rPr>
          <w:rFonts w:cs="Times New Roman"/>
          <w:szCs w:val="28"/>
        </w:rPr>
        <w:t xml:space="preserve">người dân vào cuộc </w:t>
      </w:r>
      <w:r w:rsidRPr="00AD24E3">
        <w:rPr>
          <w:rFonts w:cs="Times New Roman"/>
          <w:szCs w:val="28"/>
        </w:rPr>
        <w:t>tự giác, chủ độ</w:t>
      </w:r>
      <w:r w:rsidR="00FB5CED" w:rsidRPr="00AD24E3">
        <w:rPr>
          <w:rFonts w:cs="Times New Roman"/>
          <w:szCs w:val="28"/>
        </w:rPr>
        <w:t xml:space="preserve">ng hơn </w:t>
      </w:r>
      <w:r w:rsidR="000162CF" w:rsidRPr="00AD24E3">
        <w:rPr>
          <w:rFonts w:cs="Times New Roman"/>
          <w:szCs w:val="28"/>
        </w:rPr>
        <w:t>với tinh thần hồ hởi, phấn khởi, khát khao xây dựng nông thôn mớ</w:t>
      </w:r>
      <w:r w:rsidR="001F6DC4" w:rsidRPr="00AD24E3">
        <w:rPr>
          <w:rFonts w:cs="Times New Roman"/>
          <w:szCs w:val="28"/>
        </w:rPr>
        <w:t>i</w:t>
      </w:r>
      <w:r w:rsidR="009C1B05" w:rsidRPr="00AD24E3">
        <w:rPr>
          <w:rFonts w:cs="Times New Roman"/>
          <w:szCs w:val="28"/>
        </w:rPr>
        <w:t>,</w:t>
      </w:r>
      <w:r w:rsidR="000162CF" w:rsidRPr="00AD24E3">
        <w:rPr>
          <w:rFonts w:cs="Times New Roman"/>
          <w:szCs w:val="28"/>
        </w:rPr>
        <w:t xml:space="preserve"> nhiều địa phương khó khăn nhưng đã nỗ lực cao tạo sự chuyển biến tốt, </w:t>
      </w:r>
      <w:r w:rsidR="00FB5CED" w:rsidRPr="00AD24E3">
        <w:rPr>
          <w:rFonts w:cs="Times New Roman"/>
          <w:szCs w:val="28"/>
        </w:rPr>
        <w:t>nên Chương trình MTQG xây dựng nông thôn mới</w:t>
      </w:r>
      <w:r w:rsidRPr="00AD24E3">
        <w:rPr>
          <w:rFonts w:cs="Times New Roman"/>
          <w:szCs w:val="28"/>
        </w:rPr>
        <w:t xml:space="preserve"> tỉnh ta </w:t>
      </w:r>
      <w:r w:rsidR="00E867DA" w:rsidRPr="005D3736">
        <w:rPr>
          <w:rFonts w:cs="Times New Roman"/>
          <w:szCs w:val="28"/>
        </w:rPr>
        <w:t>tiếp tục đạt nhiều kết quả khá tích cực, góp phần phát triển kinh tế, bảo đảm ổn định xã hội</w:t>
      </w:r>
      <w:r w:rsidR="00283078" w:rsidRPr="00AD24E3">
        <w:rPr>
          <w:rFonts w:eastAsia="Calibri" w:cs="Times New Roman"/>
          <w:szCs w:val="28"/>
          <w:lang w:val="nl-NL"/>
        </w:rPr>
        <w:t xml:space="preserve">: </w:t>
      </w:r>
      <w:r w:rsidR="00283078" w:rsidRPr="00AD24E3">
        <w:rPr>
          <w:szCs w:val="28"/>
        </w:rPr>
        <w:t>Có thêm 17 xã đạt chuẩn nông thôn mớ</w:t>
      </w:r>
      <w:r w:rsidR="00543F53" w:rsidRPr="00AD24E3">
        <w:rPr>
          <w:szCs w:val="28"/>
        </w:rPr>
        <w:t xml:space="preserve">i; </w:t>
      </w:r>
      <w:r w:rsidR="00283078" w:rsidRPr="00AD24E3">
        <w:rPr>
          <w:szCs w:val="28"/>
        </w:rPr>
        <w:t xml:space="preserve">11 xã đạt chuẩn nông thôn mới nâng cao; năm đầu tiên có xã đạt chuẩn NTM kiểu mẫu (2 xã); </w:t>
      </w:r>
      <w:r w:rsidR="00AF394B" w:rsidRPr="00AD24E3">
        <w:rPr>
          <w:rFonts w:eastAsia="Calibri" w:cs="Times New Roman"/>
          <w:szCs w:val="28"/>
          <w:lang w:val="nl-NL"/>
        </w:rPr>
        <w:t>0</w:t>
      </w:r>
      <w:r w:rsidR="00EC5BA8" w:rsidRPr="00AD24E3">
        <w:rPr>
          <w:szCs w:val="28"/>
        </w:rPr>
        <w:t xml:space="preserve">2 huyện đạt chuẩn nông thôn mới (Thạch Hà, Đức Thọ), </w:t>
      </w:r>
      <w:r w:rsidR="00EC5BA8" w:rsidRPr="00AD24E3">
        <w:rPr>
          <w:rFonts w:cs="Times New Roman"/>
          <w:szCs w:val="28"/>
        </w:rPr>
        <w:t>nâng số đơn vị cấp huyện đạt chuẩn, hoàn thành nhiệm vụ xây dựng nông thôn mới lên 6 đơn vị cấp huyệ</w:t>
      </w:r>
      <w:r w:rsidR="001F6DC4" w:rsidRPr="00AD24E3">
        <w:rPr>
          <w:rFonts w:cs="Times New Roman"/>
          <w:szCs w:val="28"/>
        </w:rPr>
        <w:t>n</w:t>
      </w:r>
      <w:r w:rsidR="00EC5BA8" w:rsidRPr="00AD24E3">
        <w:rPr>
          <w:rFonts w:cs="Times New Roman"/>
          <w:szCs w:val="28"/>
        </w:rPr>
        <w:t xml:space="preserve">; </w:t>
      </w:r>
      <w:r w:rsidR="00283078" w:rsidRPr="00AD24E3">
        <w:rPr>
          <w:szCs w:val="28"/>
        </w:rPr>
        <w:t>04 huyện có 100% số xã đạt chuẩn NTM: Vũ Quang, Cẩm Xuyên, Lộc Hà, Hương Sơn, trong đó huyện Vũ Quang đã hoàn thiện các thủ tục, trình Trung ương thẩm định, xét công nhận đạt chuẩn</w:t>
      </w:r>
      <w:r w:rsidR="00EC5BA8" w:rsidRPr="00AD24E3">
        <w:rPr>
          <w:szCs w:val="28"/>
        </w:rPr>
        <w:t xml:space="preserve">; </w:t>
      </w:r>
      <w:r w:rsidR="00C967A9" w:rsidRPr="00AD24E3">
        <w:rPr>
          <w:szCs w:val="28"/>
        </w:rPr>
        <w:t>p</w:t>
      </w:r>
      <w:r w:rsidR="00EC5BA8" w:rsidRPr="00AD24E3">
        <w:rPr>
          <w:szCs w:val="28"/>
        </w:rPr>
        <w:t xml:space="preserve">hong trào làm đường giao thông nông thôn theo cơ chế hỗ trợ xi măng tiếp tục </w:t>
      </w:r>
      <w:r w:rsidR="001F6DC4" w:rsidRPr="00AD24E3">
        <w:rPr>
          <w:szCs w:val="28"/>
        </w:rPr>
        <w:t>triển khai</w:t>
      </w:r>
      <w:r w:rsidR="00EC5BA8" w:rsidRPr="00AD24E3">
        <w:rPr>
          <w:szCs w:val="28"/>
        </w:rPr>
        <w:t xml:space="preserve"> mạnh mẽ</w:t>
      </w:r>
      <w:r w:rsidR="008523D1" w:rsidRPr="00AD24E3">
        <w:rPr>
          <w:szCs w:val="28"/>
        </w:rPr>
        <w:t>,</w:t>
      </w:r>
      <w:r w:rsidR="00EC5BA8" w:rsidRPr="00AD24E3">
        <w:rPr>
          <w:szCs w:val="28"/>
        </w:rPr>
        <w:t xml:space="preserve"> nhiều địa phương đã thực hiện nâng cấp đường bằng công nghệ mớ</w:t>
      </w:r>
      <w:r w:rsidR="008523D1" w:rsidRPr="00AD24E3">
        <w:rPr>
          <w:szCs w:val="28"/>
        </w:rPr>
        <w:t>i</w:t>
      </w:r>
      <w:r w:rsidR="00EC5BA8" w:rsidRPr="00AD24E3">
        <w:rPr>
          <w:szCs w:val="28"/>
        </w:rPr>
        <w:t xml:space="preserve">; xây dựng Khu dân cư nông thôn mới kiểu mẫu, vườn mẫu tiếp tục đi vào chiều sâu, trở thành nhu cầu, mong muốn của người dân, số lượng khu dân cư NTM kiểu mẫu đạt chuẩn cao </w:t>
      </w:r>
      <w:r w:rsidR="00EC5BA8" w:rsidRPr="00AD24E3">
        <w:rPr>
          <w:rFonts w:cs="Times New Roman"/>
          <w:szCs w:val="28"/>
          <w:shd w:val="clear" w:color="auto" w:fill="FFFFFF"/>
        </w:rPr>
        <w:t>nhất từ trước đến nay</w:t>
      </w:r>
      <w:r w:rsidR="00EC5BA8" w:rsidRPr="00AD24E3">
        <w:rPr>
          <w:szCs w:val="28"/>
        </w:rPr>
        <w:t xml:space="preserve"> (2</w:t>
      </w:r>
      <w:r w:rsidR="00AD6512" w:rsidRPr="00AD24E3">
        <w:rPr>
          <w:szCs w:val="28"/>
        </w:rPr>
        <w:t>5</w:t>
      </w:r>
      <w:r w:rsidR="00EC5BA8" w:rsidRPr="00AD24E3">
        <w:rPr>
          <w:szCs w:val="28"/>
        </w:rPr>
        <w:t>0 khu dân cư NTM kiểu mẫu</w:t>
      </w:r>
      <w:r w:rsidR="00EC5BA8" w:rsidRPr="00AD24E3">
        <w:rPr>
          <w:rFonts w:cs="Times New Roman"/>
          <w:szCs w:val="28"/>
          <w:shd w:val="clear" w:color="auto" w:fill="FFFFFF"/>
        </w:rPr>
        <w:t>)</w:t>
      </w:r>
      <w:r w:rsidR="00EC5BA8" w:rsidRPr="00AD24E3">
        <w:rPr>
          <w:szCs w:val="28"/>
        </w:rPr>
        <w:t xml:space="preserve">; </w:t>
      </w:r>
      <w:r w:rsidR="00BF1623" w:rsidRPr="00AD24E3">
        <w:rPr>
          <w:szCs w:val="28"/>
        </w:rPr>
        <w:t xml:space="preserve">Chương trình OCOP tiếp tục tạo sức lan tỏa trong cộng đồng, có </w:t>
      </w:r>
      <w:r w:rsidR="00A25A67" w:rsidRPr="00AD24E3">
        <w:rPr>
          <w:szCs w:val="28"/>
        </w:rPr>
        <w:t xml:space="preserve">thêm </w:t>
      </w:r>
      <w:r w:rsidR="00BF1623" w:rsidRPr="00AD24E3">
        <w:rPr>
          <w:szCs w:val="28"/>
        </w:rPr>
        <w:t>87 sản phẩm được công nhận đạt chuẩn OCOP, trong đó có 4 sản phẩm 4 sao, nâng tổng số sản phẩm đạt chuẩn OCOP cấp tỉnh đến nay lên 159 sản phẩm, trong đó có 152 sản phẩm đạt chuẩn 3 sao, 7 sản phẩm 4 sao</w:t>
      </w:r>
      <w:r w:rsidR="00EC5BA8" w:rsidRPr="00AD24E3">
        <w:rPr>
          <w:szCs w:val="28"/>
        </w:rPr>
        <w:t>; mô hình Hội quán đã được hình thành ở một số địa phương, là nơi kết nối, chia sẻ kinh nghiệm trong sản xuất kinh doanh, bước đầu đã phát huy được hiệu quả</w:t>
      </w:r>
      <w:r w:rsidR="001E3A18" w:rsidRPr="00AD24E3">
        <w:rPr>
          <w:szCs w:val="28"/>
        </w:rPr>
        <w:t>;</w:t>
      </w:r>
      <w:r w:rsidR="00573CD8" w:rsidRPr="00AD24E3">
        <w:rPr>
          <w:szCs w:val="28"/>
        </w:rPr>
        <w:t xml:space="preserve"> </w:t>
      </w:r>
      <w:r w:rsidR="001E3A18" w:rsidRPr="00AD24E3">
        <w:rPr>
          <w:rFonts w:cs="Times New Roman"/>
          <w:spacing w:val="-4"/>
          <w:szCs w:val="28"/>
        </w:rPr>
        <w:t>x</w:t>
      </w:r>
      <w:r w:rsidR="001E3A18" w:rsidRPr="00AD24E3">
        <w:rPr>
          <w:szCs w:val="28"/>
        </w:rPr>
        <w:t xml:space="preserve">ây </w:t>
      </w:r>
      <w:r w:rsidR="00EC5BA8" w:rsidRPr="00AD24E3">
        <w:rPr>
          <w:szCs w:val="28"/>
        </w:rPr>
        <w:t xml:space="preserve">dựng tỉnh </w:t>
      </w:r>
      <w:r w:rsidR="008523D1" w:rsidRPr="00AD24E3">
        <w:rPr>
          <w:szCs w:val="28"/>
        </w:rPr>
        <w:t>nông thôn mới</w:t>
      </w:r>
      <w:r w:rsidR="00EC5BA8" w:rsidRPr="00AD24E3">
        <w:rPr>
          <w:szCs w:val="28"/>
        </w:rPr>
        <w:t xml:space="preserve"> giai đoạn 2021-2025 là mục tiêu được xác định trong Nghị quyết đại hội Tỉnh Đảng bộ </w:t>
      </w:r>
      <w:r w:rsidR="00EC5BA8" w:rsidRPr="00AD24E3">
        <w:rPr>
          <w:szCs w:val="28"/>
        </w:rPr>
        <w:lastRenderedPageBreak/>
        <w:t xml:space="preserve">nhiệm kỳ 2020-2025 và Đề án "Thí điểm xây dựng tỉnh Hà Tĩnh đạt chuẩn </w:t>
      </w:r>
      <w:r w:rsidR="008523D1" w:rsidRPr="00AD24E3">
        <w:rPr>
          <w:szCs w:val="28"/>
        </w:rPr>
        <w:t>nông thôn mới</w:t>
      </w:r>
      <w:r w:rsidR="00EC5BA8" w:rsidRPr="00AD24E3">
        <w:rPr>
          <w:szCs w:val="28"/>
        </w:rPr>
        <w:t xml:space="preserve"> giai đoạn 2021 - 2025" đã được Thủ tướng Chính phủ phê duyệt. </w:t>
      </w:r>
    </w:p>
    <w:p w:rsidR="00647C08" w:rsidRDefault="00647C08"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b/>
          <w:szCs w:val="28"/>
          <w:lang w:val="sq-AL"/>
        </w:rPr>
      </w:pP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szCs w:val="28"/>
          <w:lang w:val="sq-AL"/>
        </w:rPr>
      </w:pPr>
      <w:r w:rsidRPr="00AD24E3">
        <w:rPr>
          <w:rFonts w:cs="Times New Roman"/>
          <w:b/>
          <w:szCs w:val="28"/>
          <w:lang w:val="sq-AL"/>
        </w:rPr>
        <w:t>Phần thứ nhất</w:t>
      </w:r>
    </w:p>
    <w:p w:rsidR="00600CD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b/>
          <w:szCs w:val="28"/>
          <w:lang w:val="sq-AL"/>
        </w:rPr>
      </w:pPr>
      <w:r w:rsidRPr="00AD24E3">
        <w:rPr>
          <w:rFonts w:cs="Times New Roman"/>
          <w:b/>
          <w:szCs w:val="28"/>
          <w:lang w:val="sq-AL"/>
        </w:rPr>
        <w:t xml:space="preserve">KẾT QUẢ THỰC HIỆN </w:t>
      </w:r>
    </w:p>
    <w:p w:rsidR="00870AF9" w:rsidRPr="00AD24E3" w:rsidRDefault="00870AF9"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b/>
          <w:szCs w:val="28"/>
          <w:lang w:val="sq-AL"/>
        </w:rPr>
      </w:pPr>
    </w:p>
    <w:p w:rsidR="00600CD3" w:rsidRPr="00AD24E3" w:rsidRDefault="001005A7"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zCs w:val="28"/>
          <w:lang w:val="sq-AL"/>
        </w:rPr>
      </w:pPr>
      <w:r w:rsidRPr="00AD24E3">
        <w:rPr>
          <w:rFonts w:cs="Times New Roman"/>
          <w:b/>
          <w:bCs/>
          <w:kern w:val="28"/>
          <w:szCs w:val="28"/>
          <w:lang w:val="nl-NL"/>
        </w:rPr>
        <w:t>A</w:t>
      </w:r>
      <w:r w:rsidR="00600CD3" w:rsidRPr="00AD24E3">
        <w:rPr>
          <w:rFonts w:cs="Times New Roman"/>
          <w:b/>
          <w:bCs/>
          <w:kern w:val="28"/>
          <w:szCs w:val="28"/>
          <w:lang w:val="nl-NL"/>
        </w:rPr>
        <w:t>. Công tác lãnh đạo, chỉ đạo từ tỉnh đến xã được t</w:t>
      </w:r>
      <w:r w:rsidR="00600CD3" w:rsidRPr="00AD24E3">
        <w:rPr>
          <w:rFonts w:cs="Times New Roman"/>
          <w:b/>
          <w:bCs/>
          <w:kern w:val="28"/>
          <w:szCs w:val="28"/>
        </w:rPr>
        <w:t xml:space="preserve">ập trung cao, nhiều đơn vị, địa phương có cách làm chủ động, sáng tạo </w:t>
      </w:r>
    </w:p>
    <w:p w:rsidR="00600CD3" w:rsidRPr="00AD24E3"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b/>
          <w:bCs/>
          <w:kern w:val="28"/>
          <w:szCs w:val="28"/>
        </w:rPr>
      </w:pPr>
      <w:r w:rsidRPr="00AD24E3">
        <w:rPr>
          <w:rFonts w:eastAsia="Arial Unicode MS" w:cs="Times New Roman"/>
          <w:spacing w:val="-4"/>
          <w:szCs w:val="28"/>
          <w:u w:color="000000"/>
          <w:lang w:val="es-ES_tradnl"/>
        </w:rPr>
        <w:t xml:space="preserve">Ban Chỉ đạo Chương trình Mục tiêu quốc gia xây dựng nông thôn mới, đô thị văn minh, giảm nghèo bền vững và Mỗi xã một sản phẩm tỉnh (Ban Chỉ đạo tỉnh)  và Ủy ban nhân dân tỉnh tiếp tục dành sự quan tâm cao đối với thực hiện Chương trình </w:t>
      </w:r>
      <w:r w:rsidRPr="00AD24E3">
        <w:rPr>
          <w:rFonts w:cs="Times New Roman"/>
          <w:spacing w:val="-4"/>
          <w:szCs w:val="28"/>
        </w:rPr>
        <w:t>Mục tiêu Quốc gia</w:t>
      </w:r>
      <w:r w:rsidRPr="00AD24E3">
        <w:rPr>
          <w:rFonts w:eastAsia="Arial Unicode MS" w:cs="Times New Roman"/>
          <w:spacing w:val="-4"/>
          <w:szCs w:val="28"/>
          <w:u w:color="000000"/>
          <w:lang w:val="es-ES_tradnl"/>
        </w:rPr>
        <w:t xml:space="preserve"> xây dựng nông thôn mới, Chương trình OCOP; hàng tháng, Ban Chỉ đạo tỉnh duy trì các cuộc họp giao ban, họp theo chuyên đề chuyên sâu, kịp thời giải quyết theo từng nội dung, lĩnh vực. Các Đoàn công tác của Thường vụ Tỉnh ủy chỉ đạo, kiểm tra, giám sát các địa phương sát sao, hiệu quả; Ban Thường vụ Tỉnh ủy tổ chức giám sát chuyên đề việc lãnh đạo, chỉ đạo tổ chức thực hiện Chương trình </w:t>
      </w:r>
      <w:r w:rsidRPr="00AD24E3">
        <w:rPr>
          <w:rFonts w:cs="Times New Roman"/>
          <w:spacing w:val="-4"/>
          <w:szCs w:val="28"/>
        </w:rPr>
        <w:t>nông thôn mới</w:t>
      </w:r>
      <w:r w:rsidRPr="00AD24E3">
        <w:rPr>
          <w:rFonts w:eastAsia="Arial Unicode MS" w:cs="Times New Roman"/>
          <w:spacing w:val="-4"/>
          <w:szCs w:val="28"/>
          <w:u w:color="000000"/>
          <w:lang w:val="es-ES_tradnl"/>
        </w:rPr>
        <w:t xml:space="preserve"> tại </w:t>
      </w:r>
      <w:r w:rsidRPr="00AD24E3">
        <w:rPr>
          <w:rFonts w:eastAsia="Arial Unicode MS" w:cs="Times New Roman"/>
          <w:spacing w:val="-2"/>
          <w:u w:color="000000"/>
          <w:lang w:val="es-ES_tradnl"/>
        </w:rPr>
        <w:t xml:space="preserve">các </w:t>
      </w:r>
      <w:r w:rsidRPr="00AD24E3">
        <w:rPr>
          <w:rFonts w:eastAsia="Arial" w:cs="Times New Roman"/>
          <w:bCs/>
        </w:rPr>
        <w:t>huyện Cẩm Xuyên, Hương Sơn</w:t>
      </w:r>
      <w:r w:rsidRPr="00AD24E3">
        <w:rPr>
          <w:rFonts w:eastAsia="Arial Unicode MS" w:cs="Times New Roman"/>
          <w:spacing w:val="-4"/>
          <w:szCs w:val="28"/>
          <w:u w:color="000000"/>
          <w:lang w:val="es-ES_tradnl"/>
        </w:rPr>
        <w:t xml:space="preserve">; </w:t>
      </w:r>
      <w:r w:rsidRPr="00AD24E3">
        <w:rPr>
          <w:rFonts w:cs="Times New Roman"/>
          <w:spacing w:val="-4"/>
          <w:szCs w:val="28"/>
        </w:rPr>
        <w:t>HĐND tỉnh thực hiện giám sát chuyên đề kết quả thực hiện Chương trình OCOP tạ</w:t>
      </w:r>
      <w:r w:rsidR="00F52BD8" w:rsidRPr="00AD24E3">
        <w:rPr>
          <w:rFonts w:cs="Times New Roman"/>
          <w:spacing w:val="-4"/>
          <w:szCs w:val="28"/>
        </w:rPr>
        <w:t>i 6</w:t>
      </w:r>
      <w:r w:rsidRPr="00AD24E3">
        <w:rPr>
          <w:rFonts w:cs="Times New Roman"/>
          <w:spacing w:val="-4"/>
          <w:szCs w:val="28"/>
        </w:rPr>
        <w:t xml:space="preserve"> huyện (</w:t>
      </w:r>
      <w:r w:rsidRPr="00AD24E3">
        <w:rPr>
          <w:rStyle w:val="fontstyle01"/>
          <w:color w:val="auto"/>
          <w:sz w:val="28"/>
          <w:szCs w:val="28"/>
        </w:rPr>
        <w:t>Cẩm Xuyên, Thạch Hà, Hương Sơn, Can Lộc, Vũ Quang</w:t>
      </w:r>
      <w:r w:rsidR="00946A25" w:rsidRPr="00AD24E3">
        <w:rPr>
          <w:rStyle w:val="fontstyle01"/>
          <w:color w:val="auto"/>
          <w:sz w:val="28"/>
          <w:szCs w:val="28"/>
        </w:rPr>
        <w:t xml:space="preserve"> và</w:t>
      </w:r>
      <w:r w:rsidRPr="00AD24E3">
        <w:rPr>
          <w:rStyle w:val="fontstyle01"/>
          <w:color w:val="auto"/>
          <w:sz w:val="28"/>
          <w:szCs w:val="28"/>
        </w:rPr>
        <w:t xml:space="preserve"> Kỳ Anh)</w:t>
      </w:r>
      <w:r w:rsidRPr="00AD24E3">
        <w:rPr>
          <w:rFonts w:cs="Times New Roman"/>
          <w:spacing w:val="-4"/>
          <w:lang w:val="de-DE"/>
        </w:rPr>
        <w:t xml:space="preserve">; </w:t>
      </w:r>
      <w:r w:rsidRPr="00AD24E3">
        <w:rPr>
          <w:rFonts w:eastAsia="Arial Unicode MS" w:cs="Times New Roman"/>
          <w:spacing w:val="-4"/>
          <w:szCs w:val="28"/>
          <w:u w:color="000000"/>
          <w:lang w:val="es-ES_tradnl"/>
        </w:rPr>
        <w:t>Ủy ban nhân dân tỉnh đã chỉ đạo, điều hành và giải quyết các vấn đề liên quan đến nông thôn mới kịp thời, hiệu quả</w:t>
      </w:r>
      <w:r w:rsidRPr="00AD24E3">
        <w:rPr>
          <w:rFonts w:cs="Times New Roman"/>
          <w:spacing w:val="-4"/>
          <w:szCs w:val="28"/>
        </w:rPr>
        <w:t xml:space="preserve"> (chỉ đạo </w:t>
      </w:r>
      <w:r w:rsidR="009217B9" w:rsidRPr="00AD24E3">
        <w:rPr>
          <w:rFonts w:cs="Times New Roman"/>
          <w:spacing w:val="-4"/>
          <w:szCs w:val="28"/>
        </w:rPr>
        <w:t>xây dựng</w:t>
      </w:r>
      <w:r w:rsidRPr="00AD24E3">
        <w:rPr>
          <w:rFonts w:cs="Times New Roman"/>
          <w:spacing w:val="-4"/>
          <w:szCs w:val="28"/>
        </w:rPr>
        <w:t xml:space="preserve"> Đề án thí điểm tỉnh đạt chuẩn nông thôn mới giai đoạn 2021-2025, Đề án huyện Nghi Xuân đạt chuẩn huyện nông thôn mới kiểu mẫu, điển hình về văn hóa gắn với </w:t>
      </w:r>
      <w:r w:rsidR="004E3984" w:rsidRPr="00AD24E3">
        <w:rPr>
          <w:rFonts w:cs="Times New Roman"/>
          <w:spacing w:val="-4"/>
          <w:szCs w:val="28"/>
        </w:rPr>
        <w:t xml:space="preserve">phát triển </w:t>
      </w:r>
      <w:r w:rsidRPr="00AD24E3">
        <w:rPr>
          <w:rFonts w:cs="Times New Roman"/>
          <w:spacing w:val="-4"/>
          <w:szCs w:val="28"/>
        </w:rPr>
        <w:t>du lịch</w:t>
      </w:r>
      <w:r w:rsidRPr="00AD24E3">
        <w:rPr>
          <w:rFonts w:eastAsia="Arial Unicode MS" w:cs="Times New Roman"/>
          <w:spacing w:val="-4"/>
          <w:szCs w:val="28"/>
          <w:u w:color="000000"/>
          <w:lang w:val="es-ES_tradnl"/>
        </w:rPr>
        <w:t xml:space="preserve">; ban hành </w:t>
      </w:r>
      <w:r w:rsidRPr="00AD24E3">
        <w:rPr>
          <w:rFonts w:cs="Times New Roman"/>
          <w:spacing w:val="-4"/>
          <w:szCs w:val="28"/>
          <w:lang w:val="nl-NL"/>
        </w:rPr>
        <w:t>Quy chế quản lý Điểm giới thiệu, bán sản phẩm tham gia Chương trình OCOP,</w:t>
      </w:r>
      <w:r w:rsidRPr="00AD24E3">
        <w:rPr>
          <w:rFonts w:eastAsia="Arial Unicode MS" w:cs="Times New Roman"/>
          <w:spacing w:val="-4"/>
          <w:szCs w:val="28"/>
          <w:u w:color="000000"/>
          <w:lang w:val="es-ES_tradnl"/>
        </w:rPr>
        <w:t xml:space="preserve">…); Ủy ban </w:t>
      </w:r>
      <w:r w:rsidRPr="00AD24E3">
        <w:rPr>
          <w:rFonts w:eastAsia="Arial Unicode MS" w:cs="Times New Roman"/>
          <w:spacing w:val="-4"/>
          <w:szCs w:val="28"/>
          <w:u w:color="000000"/>
          <w:lang w:val="vi-VN"/>
        </w:rPr>
        <w:t>Mặt trận Tổ quốc và các tổ chức thành viên đã phối hợp chặt chẽ, tập trung tuyên truyền</w:t>
      </w:r>
      <w:r w:rsidRPr="00AD24E3">
        <w:rPr>
          <w:rFonts w:eastAsia="Arial Unicode MS" w:cs="Times New Roman"/>
          <w:spacing w:val="-4"/>
          <w:szCs w:val="28"/>
          <w:u w:color="000000"/>
          <w:lang w:val="en-SG"/>
        </w:rPr>
        <w:t>,</w:t>
      </w:r>
      <w:r w:rsidRPr="00AD24E3">
        <w:rPr>
          <w:rFonts w:eastAsia="Arial Unicode MS" w:cs="Times New Roman"/>
          <w:spacing w:val="-4"/>
          <w:szCs w:val="28"/>
          <w:u w:color="000000"/>
          <w:lang w:val="vi-VN"/>
        </w:rPr>
        <w:t xml:space="preserve"> vận động Nhân dân tích cực hưởng ứng</w:t>
      </w:r>
      <w:r w:rsidRPr="00AD24E3">
        <w:rPr>
          <w:rFonts w:eastAsia="Arial Unicode MS" w:cs="Times New Roman"/>
          <w:spacing w:val="-4"/>
          <w:szCs w:val="28"/>
          <w:u w:color="000000"/>
        </w:rPr>
        <w:t>, thực hiện</w:t>
      </w:r>
      <w:r w:rsidRPr="00AD24E3">
        <w:rPr>
          <w:rFonts w:eastAsia="Arial Unicode MS" w:cs="Times New Roman"/>
          <w:spacing w:val="-4"/>
          <w:szCs w:val="28"/>
          <w:u w:color="000000"/>
          <w:lang w:val="vi-VN"/>
        </w:rPr>
        <w:t xml:space="preserve"> cuộc vận động “Toàn dân đoàn kết xây dựng nông thôn mới, đô thị văn minh”, nhất là huy động nguồn lực xây dựng kết cấu hạ tầng, xây dựng khu dân cư kiểu mẫu, vườn mẫu, bảo vệ môi trường, xây dựng nếp sống văn hoá</w:t>
      </w:r>
      <w:r w:rsidRPr="00AD24E3">
        <w:rPr>
          <w:rFonts w:eastAsia="Arial Unicode MS" w:cs="Times New Roman"/>
          <w:spacing w:val="-4"/>
          <w:szCs w:val="28"/>
          <w:u w:color="000000"/>
          <w:lang w:val="en-SG"/>
        </w:rPr>
        <w:t>,..</w:t>
      </w:r>
      <w:r w:rsidRPr="00AD24E3">
        <w:rPr>
          <w:rFonts w:eastAsia="Arial Unicode MS" w:cs="Times New Roman"/>
          <w:spacing w:val="-4"/>
          <w:szCs w:val="28"/>
          <w:u w:color="000000"/>
        </w:rPr>
        <w:t xml:space="preserve">. </w:t>
      </w:r>
      <w:r w:rsidRPr="00AD24E3">
        <w:rPr>
          <w:rFonts w:eastAsia="Arial Unicode MS" w:cs="Times New Roman"/>
          <w:spacing w:val="-4"/>
          <w:szCs w:val="28"/>
          <w:u w:color="000000"/>
          <w:lang w:val="es-ES_tradnl"/>
        </w:rPr>
        <w:t xml:space="preserve">Các sở, ngành </w:t>
      </w:r>
      <w:r w:rsidRPr="00AD24E3">
        <w:rPr>
          <w:rFonts w:eastAsia="Arial Unicode MS" w:cs="Times New Roman"/>
          <w:spacing w:val="-2"/>
          <w:u w:color="000000"/>
          <w:lang w:val="es-ES_tradnl"/>
        </w:rPr>
        <w:t xml:space="preserve">có sự </w:t>
      </w:r>
      <w:r w:rsidRPr="00AD24E3">
        <w:rPr>
          <w:rFonts w:cs="Times New Roman"/>
          <w:spacing w:val="-2"/>
          <w:lang w:val="nl-NL"/>
        </w:rPr>
        <w:t>chủ động trong việc soát xét, đánh giá và hướng dẫn thực hiện tiêu chí, tham gia xây dựng Đề án thí điểm xây dựng tỉnh Hà Tĩnh đạt chuẩn nông thôn mới, thẩm định Đề án huyện đạt chuẩn nông thôn mới</w:t>
      </w:r>
      <w:r w:rsidRPr="00AD24E3">
        <w:rPr>
          <w:rStyle w:val="FootnoteReference"/>
          <w:rFonts w:eastAsia="Arial Unicode MS"/>
          <w:szCs w:val="28"/>
          <w:u w:color="000000"/>
          <w:lang w:val="es-ES_tradnl"/>
        </w:rPr>
        <w:footnoteReference w:id="1"/>
      </w:r>
      <w:r w:rsidRPr="00AD24E3">
        <w:rPr>
          <w:rFonts w:eastAsia="Arial Unicode MS" w:cs="Times New Roman"/>
          <w:szCs w:val="28"/>
          <w:u w:color="000000"/>
          <w:lang w:val="es-ES_tradnl"/>
        </w:rPr>
        <w:t>.</w:t>
      </w:r>
    </w:p>
    <w:p w:rsidR="00600CD3" w:rsidRPr="00AD24E3"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zCs w:val="28"/>
          <w:lang w:val="sq-AL"/>
        </w:rPr>
      </w:pPr>
      <w:r w:rsidRPr="00AD24E3">
        <w:rPr>
          <w:rFonts w:eastAsia="Arial Unicode MS" w:cs="Times New Roman"/>
          <w:spacing w:val="-2"/>
          <w:szCs w:val="28"/>
          <w:u w:color="000000"/>
          <w:lang w:val="es-ES_tradnl"/>
        </w:rPr>
        <w:t>Ban Chỉ đạo Chương trình Mục tiêu quốc gia xây dựng nông thôn mới, đô thị văn minh, giảm nghèo bền vững và mỗi xã một sản phẩm</w:t>
      </w:r>
      <w:r w:rsidRPr="00AD24E3">
        <w:rPr>
          <w:rFonts w:eastAsia="Arial Unicode MS" w:cs="Times New Roman"/>
          <w:szCs w:val="28"/>
          <w:u w:color="000000"/>
          <w:lang w:val="es-ES_tradnl"/>
        </w:rPr>
        <w:t xml:space="preserve"> các huyện, thành phố, thị xã đã có tập trung cao trong lãnh đạo, chỉ đạo thực hiện </w:t>
      </w:r>
      <w:r w:rsidRPr="00AD24E3">
        <w:rPr>
          <w:rFonts w:eastAsia="Arial Unicode MS" w:cs="Times New Roman"/>
          <w:spacing w:val="-2"/>
          <w:szCs w:val="28"/>
          <w:u w:color="000000"/>
          <w:lang w:val="es-ES_tradnl"/>
        </w:rPr>
        <w:t>Chương trình, nhiều huyện  đã có cách làm chủ động, sáng tạo nên kết quả, hiệu quả cao hơn, rõ nét hơn</w:t>
      </w:r>
      <w:r w:rsidRPr="00AD24E3">
        <w:rPr>
          <w:rStyle w:val="FootnoteReference"/>
          <w:rFonts w:eastAsia="Arial Unicode MS"/>
          <w:spacing w:val="-2"/>
          <w:szCs w:val="28"/>
          <w:u w:color="000000"/>
          <w:lang w:val="es-ES_tradnl"/>
        </w:rPr>
        <w:footnoteReference w:id="2"/>
      </w:r>
      <w:r w:rsidRPr="00AD24E3">
        <w:rPr>
          <w:rFonts w:eastAsia="Arial Unicode MS" w:cs="Times New Roman"/>
          <w:spacing w:val="-2"/>
          <w:szCs w:val="28"/>
          <w:u w:color="000000"/>
          <w:lang w:val="es-ES_tradnl"/>
        </w:rPr>
        <w:t>.</w:t>
      </w:r>
    </w:p>
    <w:p w:rsidR="00600CD3" w:rsidRPr="00AD24E3"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b/>
          <w:szCs w:val="28"/>
          <w:lang w:val="da-DK"/>
        </w:rPr>
      </w:pPr>
      <w:r w:rsidRPr="00AD24E3">
        <w:rPr>
          <w:rFonts w:cs="Times New Roman"/>
          <w:spacing w:val="-2"/>
          <w:szCs w:val="28"/>
        </w:rPr>
        <w:lastRenderedPageBreak/>
        <w:t>Nhiều xã có cách làm sáng tạo, huy động, khơi dậy được sức dân, nhất là trong xây dựng khu dân cư NTM kiểu mẫu, Vườn mẫu;</w:t>
      </w:r>
      <w:r w:rsidRPr="00AD24E3">
        <w:rPr>
          <w:rFonts w:cs="Times New Roman"/>
          <w:spacing w:val="-2"/>
          <w:szCs w:val="28"/>
          <w:lang w:val="da-DK"/>
        </w:rPr>
        <w:t xml:space="preserve"> đặc biệt, trong đợt mưa bão, lũ lụt lịch sử vừa qua, các xã đã chủ động </w:t>
      </w:r>
      <w:r w:rsidR="001C641C" w:rsidRPr="00AD24E3">
        <w:rPr>
          <w:rFonts w:cs="Times New Roman"/>
          <w:spacing w:val="-2"/>
          <w:szCs w:val="28"/>
          <w:lang w:val="da-DK"/>
        </w:rPr>
        <w:t xml:space="preserve">cao </w:t>
      </w:r>
      <w:r w:rsidRPr="00AD24E3">
        <w:rPr>
          <w:rFonts w:cs="Times New Roman"/>
          <w:spacing w:val="-2"/>
          <w:szCs w:val="28"/>
          <w:lang w:val="da-DK"/>
        </w:rPr>
        <w:t>trong công tác chỉ đạo, hướng dẫn và hỗ trợ Nhân dân phòng, chống và khẩn trương khắc phục hậu quả ở những nơi bị thiệt hại</w:t>
      </w:r>
      <w:r w:rsidR="002854EE" w:rsidRPr="00AD24E3">
        <w:rPr>
          <w:rFonts w:cs="Times New Roman"/>
          <w:spacing w:val="-2"/>
          <w:szCs w:val="28"/>
          <w:lang w:val="da-DK"/>
        </w:rPr>
        <w:t>, đồng thời khơi dậy mạnh mẽ được phong trào xây dựng nông thôn mới.</w:t>
      </w:r>
    </w:p>
    <w:p w:rsidR="001005A7" w:rsidRPr="00AD24E3" w:rsidRDefault="001005A7"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b/>
          <w:szCs w:val="28"/>
          <w:lang w:val="da-DK"/>
        </w:rPr>
      </w:pPr>
      <w:r w:rsidRPr="00AD24E3">
        <w:rPr>
          <w:rFonts w:cs="Times New Roman"/>
          <w:b/>
          <w:szCs w:val="28"/>
          <w:lang w:val="da-DK"/>
        </w:rPr>
        <w:t>B. KẾT QUẢ THỰC HIỆN</w:t>
      </w:r>
    </w:p>
    <w:p w:rsidR="008D7EFB" w:rsidRPr="00AD24E3" w:rsidRDefault="002013BF"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zCs w:val="28"/>
          <w:lang w:val="sq-AL"/>
        </w:rPr>
      </w:pPr>
      <w:r w:rsidRPr="00AD24E3">
        <w:rPr>
          <w:rFonts w:cs="Times New Roman"/>
          <w:b/>
          <w:szCs w:val="28"/>
          <w:lang w:val="de-DE"/>
        </w:rPr>
        <w:t>I</w:t>
      </w:r>
      <w:r w:rsidR="008D7EFB" w:rsidRPr="00AD24E3">
        <w:rPr>
          <w:rFonts w:cs="Times New Roman"/>
          <w:b/>
          <w:szCs w:val="28"/>
          <w:lang w:val="de-DE"/>
        </w:rPr>
        <w:t>. Về thực hiện Chương trình MTQG xây dựng nông thôn mới</w:t>
      </w:r>
    </w:p>
    <w:p w:rsidR="00600CD3" w:rsidRPr="00AD24E3" w:rsidRDefault="00B84BC8"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b/>
          <w:spacing w:val="4"/>
          <w:szCs w:val="28"/>
          <w:lang w:val="de-DE"/>
        </w:rPr>
      </w:pPr>
      <w:r w:rsidRPr="00AD24E3">
        <w:rPr>
          <w:b/>
          <w:bCs/>
          <w:kern w:val="28"/>
          <w:szCs w:val="28"/>
          <w:lang w:val="nl-NL"/>
        </w:rPr>
        <w:t>1</w:t>
      </w:r>
      <w:r w:rsidR="00600CD3" w:rsidRPr="00AD24E3">
        <w:rPr>
          <w:b/>
          <w:bCs/>
          <w:kern w:val="28"/>
          <w:szCs w:val="28"/>
          <w:lang w:val="nl-NL"/>
        </w:rPr>
        <w:t>. Kinh tế nông thôn cơ bản duy trì sự ổn định, nông nghiệp đạt kết quả khá cao</w:t>
      </w:r>
      <w:r w:rsidR="00600CD3" w:rsidRPr="00AD24E3">
        <w:rPr>
          <w:b/>
          <w:spacing w:val="4"/>
          <w:szCs w:val="28"/>
          <w:lang w:val="de-DE"/>
        </w:rPr>
        <w:t xml:space="preserve">; công nghiệp, tiểu thủ công nghiệp, thương mại dịch vụ nông thôn chuyển biến tích cực </w:t>
      </w:r>
    </w:p>
    <w:p w:rsidR="00600CD3" w:rsidRPr="002638EE"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pacing w:val="-4"/>
          <w:szCs w:val="28"/>
          <w:lang w:val="nl-NL"/>
        </w:rPr>
      </w:pPr>
      <w:r w:rsidRPr="002638EE">
        <w:rPr>
          <w:rFonts w:eastAsia="Arial" w:cs="Times New Roman"/>
          <w:i/>
          <w:spacing w:val="-4"/>
          <w:szCs w:val="28"/>
        </w:rPr>
        <w:t>- Lĩnh vực nông nghiệp:</w:t>
      </w:r>
      <w:r w:rsidRPr="002638EE">
        <w:rPr>
          <w:rFonts w:eastAsia="Arial" w:cs="Times New Roman"/>
          <w:spacing w:val="-4"/>
          <w:szCs w:val="28"/>
        </w:rPr>
        <w:t xml:space="preserve"> Mặc dù điều kiện thời tiết, thiên tai, dịch bệnh phức tạp nhưng nông nghiệp vẫn </w:t>
      </w:r>
      <w:r w:rsidRPr="002638EE">
        <w:rPr>
          <w:rFonts w:cs="Times New Roman"/>
          <w:spacing w:val="-4"/>
          <w:szCs w:val="28"/>
          <w:lang w:val="nl-NL"/>
        </w:rPr>
        <w:t>tăng trưởng ổn định, kết quả đạt được khá cao, toàn diện, tốc độ tăng trưởng đạt 3,</w:t>
      </w:r>
      <w:r w:rsidR="00D72147" w:rsidRPr="002638EE">
        <w:rPr>
          <w:rFonts w:cs="Times New Roman"/>
          <w:spacing w:val="-4"/>
          <w:szCs w:val="28"/>
          <w:lang w:val="nl-NL"/>
        </w:rPr>
        <w:t>76</w:t>
      </w:r>
      <w:r w:rsidRPr="002638EE">
        <w:rPr>
          <w:rFonts w:cs="Times New Roman"/>
          <w:spacing w:val="-4"/>
          <w:szCs w:val="28"/>
          <w:lang w:val="nl-NL"/>
        </w:rPr>
        <w:t xml:space="preserve">% (cả nước </w:t>
      </w:r>
      <w:r w:rsidR="007A640E" w:rsidRPr="002638EE">
        <w:rPr>
          <w:rFonts w:cs="Times New Roman"/>
          <w:spacing w:val="-4"/>
          <w:szCs w:val="28"/>
          <w:lang w:val="nl-NL"/>
        </w:rPr>
        <w:t>2,6</w:t>
      </w:r>
      <w:r w:rsidR="00EC4DF2" w:rsidRPr="002638EE">
        <w:rPr>
          <w:rFonts w:cs="Times New Roman"/>
          <w:spacing w:val="-4"/>
          <w:szCs w:val="28"/>
          <w:lang w:val="nl-NL"/>
        </w:rPr>
        <w:t>5</w:t>
      </w:r>
      <w:r w:rsidRPr="002638EE">
        <w:rPr>
          <w:rFonts w:cs="Times New Roman"/>
          <w:spacing w:val="-4"/>
          <w:szCs w:val="28"/>
          <w:lang w:val="nl-NL"/>
        </w:rPr>
        <w:t>%); sản xuất lúa vụ Xuân, vụ Hè Thu được mùa, được giá; các mô hình phá bỏ bờ vùng, bờ ô thửa nhỏ thành ô thửa lớn, có liên kết bao tiêu sản phẩm được nhân rộng</w:t>
      </w:r>
      <w:r w:rsidRPr="002638EE">
        <w:rPr>
          <w:rStyle w:val="FootnoteReference"/>
          <w:rFonts w:cs="Times New Roman"/>
          <w:spacing w:val="-4"/>
          <w:szCs w:val="28"/>
          <w:lang w:val="nl-NL"/>
        </w:rPr>
        <w:footnoteReference w:id="3"/>
      </w:r>
      <w:r w:rsidRPr="002638EE">
        <w:rPr>
          <w:rFonts w:cs="Times New Roman"/>
          <w:spacing w:val="-4"/>
          <w:szCs w:val="28"/>
          <w:lang w:val="nl-NL"/>
        </w:rPr>
        <w:t xml:space="preserve">; </w:t>
      </w:r>
      <w:r w:rsidR="004B155C" w:rsidRPr="002638EE">
        <w:rPr>
          <w:rFonts w:cs="Times New Roman"/>
          <w:color w:val="000000" w:themeColor="text1"/>
          <w:spacing w:val="-4"/>
          <w:szCs w:val="28"/>
          <w:lang w:val="nl-NL"/>
        </w:rPr>
        <w:t>diện tích áp dụng quy trình sản xuất VietGAP đạt 1.094,5ha (tăng hơn 700ha); cam, bưởi Phúc Trạch tiếp tục tăng cả về diện tích và sản lượng quả thu hoạch</w:t>
      </w:r>
      <w:r w:rsidR="004B155C" w:rsidRPr="002638EE">
        <w:rPr>
          <w:rStyle w:val="FootnoteReference"/>
          <w:rFonts w:cs="Times New Roman"/>
          <w:spacing w:val="-4"/>
          <w:szCs w:val="28"/>
          <w:lang w:val="es-NI"/>
        </w:rPr>
        <w:footnoteReference w:id="4"/>
      </w:r>
      <w:r w:rsidRPr="002638EE">
        <w:rPr>
          <w:rFonts w:cs="Times New Roman"/>
          <w:spacing w:val="-4"/>
          <w:szCs w:val="28"/>
          <w:lang w:val="nl-NL"/>
        </w:rPr>
        <w:t>.</w:t>
      </w:r>
      <w:r w:rsidRPr="002638EE">
        <w:rPr>
          <w:rFonts w:eastAsia="Arial" w:cs="Times New Roman"/>
          <w:spacing w:val="-4"/>
          <w:szCs w:val="28"/>
          <w:lang w:val="vi-VN"/>
        </w:rPr>
        <w:t xml:space="preserve"> </w:t>
      </w:r>
      <w:r w:rsidRPr="002638EE">
        <w:rPr>
          <w:rFonts w:eastAsia="Arial" w:cs="Times New Roman"/>
          <w:spacing w:val="-4"/>
          <w:szCs w:val="28"/>
        </w:rPr>
        <w:t xml:space="preserve">Tập trung chỉ đạo, kiểm soát tốt </w:t>
      </w:r>
      <w:r w:rsidRPr="002638EE">
        <w:rPr>
          <w:rFonts w:cs="Times New Roman"/>
          <w:spacing w:val="-4"/>
          <w:szCs w:val="28"/>
          <w:lang w:val="nl-NL"/>
        </w:rPr>
        <w:t>dịch bệnh chăn nuôi, nhất là dịch tả lợn Châu Phi, cùng với chính sách hỗ trợ, việc tái đàn, tăng đàn chăn nuôi lợn đạt những kết quả bước đầu</w:t>
      </w:r>
      <w:r w:rsidRPr="002638EE">
        <w:rPr>
          <w:rStyle w:val="FootnoteReference"/>
          <w:spacing w:val="-4"/>
          <w:szCs w:val="28"/>
          <w:lang w:val="nl-NL"/>
        </w:rPr>
        <w:footnoteReference w:id="5"/>
      </w:r>
      <w:r w:rsidRPr="002638EE">
        <w:rPr>
          <w:rFonts w:cs="Times New Roman"/>
          <w:spacing w:val="-4"/>
          <w:szCs w:val="28"/>
          <w:lang w:val="nl-NL"/>
        </w:rPr>
        <w:t>; chăn nuôi bò, hươu, gia cầm đều tăng</w:t>
      </w:r>
      <w:r w:rsidRPr="002638EE">
        <w:rPr>
          <w:rStyle w:val="FootnoteReference"/>
          <w:spacing w:val="-4"/>
          <w:szCs w:val="28"/>
          <w:lang w:val="nl-NL"/>
        </w:rPr>
        <w:footnoteReference w:id="6"/>
      </w:r>
      <w:r w:rsidRPr="002638EE">
        <w:rPr>
          <w:rFonts w:cs="Times New Roman"/>
          <w:spacing w:val="-4"/>
          <w:szCs w:val="28"/>
          <w:lang w:val="nl-NL"/>
        </w:rPr>
        <w:t xml:space="preserve">; tổng sản lượng thịt hơi các loại xuất chuồng ước đạt trên </w:t>
      </w:r>
      <w:r w:rsidRPr="002638EE">
        <w:rPr>
          <w:rFonts w:cs="Times New Roman"/>
          <w:spacing w:val="-4"/>
          <w:szCs w:val="28"/>
          <w:lang w:val="sq-AL"/>
        </w:rPr>
        <w:t>109.000 tấn, tăng 2,97% so với năm 2019</w:t>
      </w:r>
      <w:r w:rsidRPr="002638EE">
        <w:rPr>
          <w:rFonts w:cs="Times New Roman"/>
          <w:spacing w:val="-4"/>
          <w:szCs w:val="28"/>
          <w:lang w:val="nl-NL"/>
        </w:rPr>
        <w:t xml:space="preserve">. </w:t>
      </w:r>
      <w:r w:rsidRPr="002638EE">
        <w:rPr>
          <w:rFonts w:eastAsia="Arial" w:cs="Times New Roman"/>
          <w:spacing w:val="-4"/>
          <w:szCs w:val="28"/>
          <w:lang w:val="vi-VN"/>
        </w:rPr>
        <w:t xml:space="preserve">Thành lập mới </w:t>
      </w:r>
      <w:r w:rsidRPr="002638EE">
        <w:rPr>
          <w:rFonts w:eastAsia="Arial" w:cs="Times New Roman"/>
          <w:spacing w:val="-4"/>
          <w:szCs w:val="28"/>
        </w:rPr>
        <w:t xml:space="preserve">509 </w:t>
      </w:r>
      <w:r w:rsidRPr="002638EE">
        <w:rPr>
          <w:rFonts w:eastAsia="Arial" w:cs="Times New Roman"/>
          <w:spacing w:val="-4"/>
          <w:szCs w:val="28"/>
          <w:lang w:val="vi-VN"/>
        </w:rPr>
        <w:t>mô hình sản xuất có hiệu quả,</w:t>
      </w:r>
      <w:r w:rsidRPr="002638EE">
        <w:rPr>
          <w:rFonts w:eastAsia="Arial" w:cs="Times New Roman"/>
          <w:spacing w:val="-4"/>
          <w:szCs w:val="28"/>
        </w:rPr>
        <w:t xml:space="preserve"> trong đó 41 mô hình quy mô lớn, 78 mô hình quy mô vừa và 390 mô hình quy mô nhỏ</w:t>
      </w:r>
      <w:r w:rsidR="005F7A50" w:rsidRPr="002638EE">
        <w:rPr>
          <w:rFonts w:eastAsia="Arial" w:cs="Times New Roman"/>
          <w:spacing w:val="-4"/>
          <w:szCs w:val="28"/>
        </w:rPr>
        <w:t>.</w:t>
      </w:r>
    </w:p>
    <w:p w:rsidR="00600CD3" w:rsidRPr="00AD24E3"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zCs w:val="28"/>
        </w:rPr>
      </w:pPr>
      <w:r w:rsidRPr="00AD24E3">
        <w:rPr>
          <w:rFonts w:cs="Times New Roman"/>
          <w:szCs w:val="28"/>
          <w:lang w:val="nl-NL" w:eastAsia="en-GB"/>
        </w:rPr>
        <w:t xml:space="preserve">Công nghiệp, thương mại dịch vụ nông thôn </w:t>
      </w:r>
      <w:r w:rsidRPr="00AD24E3">
        <w:rPr>
          <w:rFonts w:cs="Times New Roman"/>
          <w:szCs w:val="28"/>
        </w:rPr>
        <w:t xml:space="preserve">tiếp tục được duy trì; đã tổ chức các hoạt động xúc tiến thương mại quy mô lớn như Lễ hội cam và các sản phẩm nông nghiệp năm 2020, </w:t>
      </w:r>
      <w:r w:rsidR="00F36AA1" w:rsidRPr="00AD24E3">
        <w:rPr>
          <w:rFonts w:cs="Times New Roman"/>
          <w:szCs w:val="28"/>
        </w:rPr>
        <w:t xml:space="preserve">Hội thi ẩm thực hướng tới sản phẩm OCOP Hà Tĩnh, </w:t>
      </w:r>
      <w:r w:rsidRPr="00AD24E3">
        <w:rPr>
          <w:rFonts w:cs="Times New Roman"/>
          <w:szCs w:val="28"/>
        </w:rPr>
        <w:t>Hội nghị kết nối cung-cầu; hạ tầng thương mại nông thôn từng bước hoàn thiện, hàng hóa phong phú đa dạng đáp ứng nhu cầu người tiêu dùng</w:t>
      </w:r>
      <w:r w:rsidR="00834F5A" w:rsidRPr="00AD24E3">
        <w:rPr>
          <w:rFonts w:cs="Times New Roman"/>
          <w:szCs w:val="28"/>
        </w:rPr>
        <w:t>; có</w:t>
      </w:r>
      <w:r w:rsidR="00A42F93" w:rsidRPr="00AD24E3">
        <w:rPr>
          <w:rFonts w:cs="Times New Roman"/>
          <w:szCs w:val="28"/>
        </w:rPr>
        <w:t xml:space="preserve"> </w:t>
      </w:r>
      <w:r w:rsidRPr="00AD24E3">
        <w:rPr>
          <w:rFonts w:cs="Times New Roman"/>
          <w:szCs w:val="28"/>
        </w:rPr>
        <w:t xml:space="preserve">10 sản phẩm được công nhận sản phẩm công nghiệp nông thôn tiêu biểu khu vực phía Bắc năm 2020. Một số sản phẩm chế biến từ nông sản của tỉnh đã đạt mức tăng trưởng khá trong xuất khẩu như: gạo đạt 3,8 triệu USD, tăng 8,57%, chè đạt 4,2 triệu USD, tăng 2,44%, thủy sản đạt 5,1 triệu USD tăng 21,43% so với cùng kỳ. </w:t>
      </w:r>
    </w:p>
    <w:p w:rsidR="00600CD3" w:rsidRPr="002638EE"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pacing w:val="-2"/>
          <w:szCs w:val="28"/>
          <w:lang w:val="sq-AL"/>
        </w:rPr>
      </w:pPr>
      <w:r w:rsidRPr="002638EE">
        <w:rPr>
          <w:rFonts w:cs="Times New Roman"/>
          <w:spacing w:val="-2"/>
          <w:szCs w:val="28"/>
          <w:lang w:val="nl-NL"/>
        </w:rPr>
        <w:t xml:space="preserve">- Hình thức </w:t>
      </w:r>
      <w:r w:rsidR="002638EE">
        <w:rPr>
          <w:rFonts w:cs="Times New Roman"/>
          <w:spacing w:val="-2"/>
          <w:szCs w:val="28"/>
          <w:lang w:val="nl-NL"/>
        </w:rPr>
        <w:t>TCSX</w:t>
      </w:r>
      <w:r w:rsidRPr="002638EE">
        <w:rPr>
          <w:rFonts w:cs="Times New Roman"/>
          <w:spacing w:val="-2"/>
          <w:szCs w:val="28"/>
          <w:lang w:val="nl-NL"/>
        </w:rPr>
        <w:t xml:space="preserve">: </w:t>
      </w:r>
      <w:r w:rsidRPr="002638EE">
        <w:rPr>
          <w:rFonts w:cs="Times New Roman"/>
          <w:spacing w:val="-2"/>
          <w:szCs w:val="28"/>
          <w:shd w:val="clear" w:color="auto" w:fill="FFFFFF"/>
          <w:lang w:val="sq-AL"/>
        </w:rPr>
        <w:t>Thành lập mới 216 THT, 33 HTX, 230 DN. Lũy kế từ 2011 đến nay có 3.852 THT, 1.205 HTX, 3.019 DN trên địa bàn nông thôn.</w:t>
      </w:r>
    </w:p>
    <w:p w:rsidR="00600CD3" w:rsidRPr="00AD24E3"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pacing w:val="-2"/>
          <w:szCs w:val="28"/>
          <w:shd w:val="clear" w:color="auto" w:fill="FFFFFF"/>
          <w:lang w:val="sq-AL"/>
        </w:rPr>
      </w:pPr>
      <w:r w:rsidRPr="00AD24E3">
        <w:rPr>
          <w:rFonts w:cs="Times New Roman"/>
          <w:spacing w:val="-2"/>
          <w:szCs w:val="28"/>
          <w:shd w:val="clear" w:color="auto" w:fill="FFFFFF"/>
          <w:lang w:val="sq-AL"/>
        </w:rPr>
        <w:t>- Thu nhập bình quân đầu người khu vực nông thôn dự kiến đạt 35 triệu đồng. Tỷ lệ hộ nghèo giảm còn 3,51% (giả</w:t>
      </w:r>
      <w:r w:rsidR="0069232A" w:rsidRPr="00AD24E3">
        <w:rPr>
          <w:rFonts w:cs="Times New Roman"/>
          <w:spacing w:val="-2"/>
          <w:szCs w:val="28"/>
          <w:shd w:val="clear" w:color="auto" w:fill="FFFFFF"/>
          <w:lang w:val="sq-AL"/>
        </w:rPr>
        <w:t>m 1,02</w:t>
      </w:r>
      <w:r w:rsidRPr="00AD24E3">
        <w:rPr>
          <w:rFonts w:cs="Times New Roman"/>
          <w:spacing w:val="-2"/>
          <w:szCs w:val="28"/>
          <w:shd w:val="clear" w:color="auto" w:fill="FFFFFF"/>
          <w:lang w:val="sq-AL"/>
        </w:rPr>
        <w:t>% so năm 2019), hộ cận nghèo còn 4,31% (giả</w:t>
      </w:r>
      <w:r w:rsidR="0069232A" w:rsidRPr="00AD24E3">
        <w:rPr>
          <w:rFonts w:cs="Times New Roman"/>
          <w:spacing w:val="-2"/>
          <w:szCs w:val="28"/>
          <w:shd w:val="clear" w:color="auto" w:fill="FFFFFF"/>
          <w:lang w:val="sq-AL"/>
        </w:rPr>
        <w:t>m 0,75</w:t>
      </w:r>
      <w:r w:rsidRPr="00AD24E3">
        <w:rPr>
          <w:rFonts w:cs="Times New Roman"/>
          <w:spacing w:val="-2"/>
          <w:szCs w:val="28"/>
          <w:shd w:val="clear" w:color="auto" w:fill="FFFFFF"/>
          <w:lang w:val="sq-AL"/>
        </w:rPr>
        <w:t>% so năm 2019).</w:t>
      </w:r>
    </w:p>
    <w:p w:rsidR="00600CD3" w:rsidRPr="00AD24E3" w:rsidRDefault="00600CD3" w:rsidP="002638E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120" w:line="240" w:lineRule="auto"/>
        <w:ind w:firstLine="720"/>
        <w:jc w:val="both"/>
        <w:rPr>
          <w:rFonts w:cs="Times New Roman"/>
          <w:szCs w:val="28"/>
        </w:rPr>
      </w:pPr>
      <w:r w:rsidRPr="00AD24E3">
        <w:rPr>
          <w:rFonts w:eastAsia="Times New Roman" w:cs="Times New Roman"/>
          <w:i/>
          <w:szCs w:val="28"/>
        </w:rPr>
        <w:lastRenderedPageBreak/>
        <w:t>Các tiêu chí trong nhóm: Đến nay, có 17</w:t>
      </w:r>
      <w:r w:rsidR="00E34C1E" w:rsidRPr="00AD24E3">
        <w:rPr>
          <w:rFonts w:eastAsia="Times New Roman" w:cs="Times New Roman"/>
          <w:i/>
          <w:szCs w:val="28"/>
        </w:rPr>
        <w:t>4</w:t>
      </w:r>
      <w:r w:rsidRPr="00AD24E3">
        <w:rPr>
          <w:rFonts w:eastAsia="Times New Roman" w:cs="Times New Roman"/>
          <w:i/>
          <w:szCs w:val="28"/>
        </w:rPr>
        <w:t xml:space="preserve"> xã</w:t>
      </w:r>
      <w:r w:rsidR="00E34C1E" w:rsidRPr="00AD24E3">
        <w:rPr>
          <w:rFonts w:eastAsia="Times New Roman" w:cs="Times New Roman"/>
          <w:i/>
          <w:szCs w:val="28"/>
        </w:rPr>
        <w:t xml:space="preserve"> đạt tiêu chí Thu nhập (chiếm 95,6</w:t>
      </w:r>
      <w:r w:rsidRPr="00AD24E3">
        <w:rPr>
          <w:rFonts w:eastAsia="Times New Roman" w:cs="Times New Roman"/>
          <w:i/>
          <w:szCs w:val="28"/>
        </w:rPr>
        <w:t>%), 175 xã đạt tiêu chí Hộ nghèo (chiếm 96,2%), 181 xã đạt tiêu chí Lao động có việc làm (chiếm 99,5%), 1</w:t>
      </w:r>
      <w:r w:rsidR="00E34C1E" w:rsidRPr="00AD24E3">
        <w:rPr>
          <w:rFonts w:eastAsia="Times New Roman" w:cs="Times New Roman"/>
          <w:i/>
          <w:szCs w:val="28"/>
        </w:rPr>
        <w:t>81</w:t>
      </w:r>
      <w:r w:rsidRPr="00AD24E3">
        <w:rPr>
          <w:rFonts w:eastAsia="Times New Roman" w:cs="Times New Roman"/>
          <w:i/>
          <w:szCs w:val="28"/>
        </w:rPr>
        <w:t xml:space="preserve"> xã đạt tiêu chí Tổ chức sản xuất (chiếm </w:t>
      </w:r>
      <w:r w:rsidR="00E34C1E" w:rsidRPr="00AD24E3">
        <w:rPr>
          <w:rFonts w:eastAsia="Times New Roman" w:cs="Times New Roman"/>
          <w:i/>
          <w:szCs w:val="28"/>
        </w:rPr>
        <w:t>99,5</w:t>
      </w:r>
      <w:r w:rsidRPr="00AD24E3">
        <w:rPr>
          <w:rFonts w:eastAsia="Times New Roman" w:cs="Times New Roman"/>
          <w:i/>
          <w:szCs w:val="28"/>
        </w:rPr>
        <w:t>%).</w:t>
      </w:r>
    </w:p>
    <w:p w:rsidR="00600CD3" w:rsidRPr="00AD24E3" w:rsidRDefault="00B84BC8"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cs="Times New Roman"/>
          <w:szCs w:val="28"/>
        </w:rPr>
      </w:pPr>
      <w:r w:rsidRPr="00AD24E3">
        <w:rPr>
          <w:rFonts w:cs="Times New Roman"/>
          <w:b/>
          <w:spacing w:val="-2"/>
          <w:szCs w:val="28"/>
          <w:lang w:val="nl-NL"/>
        </w:rPr>
        <w:t>2</w:t>
      </w:r>
      <w:r w:rsidR="00600CD3" w:rsidRPr="00AD24E3">
        <w:rPr>
          <w:rFonts w:cs="Times New Roman"/>
          <w:b/>
          <w:spacing w:val="-2"/>
          <w:szCs w:val="28"/>
          <w:lang w:val="nl-NL"/>
        </w:rPr>
        <w:t xml:space="preserve">. </w:t>
      </w:r>
      <w:r w:rsidR="00600CD3" w:rsidRPr="00AD24E3">
        <w:rPr>
          <w:rFonts w:cs="Times New Roman"/>
          <w:b/>
          <w:bCs/>
          <w:spacing w:val="-2"/>
          <w:kern w:val="28"/>
          <w:szCs w:val="28"/>
          <w:lang w:val="nl-NL"/>
        </w:rPr>
        <w:t xml:space="preserve">Kết cấu hạ tầng tiếp tục được nâng cấp, xây dựng, nhất là làm đường giao thông nông thôn, nâng cấp các cơ sở vật chất văn hóa </w:t>
      </w:r>
      <w:r w:rsidR="00543F53" w:rsidRPr="00AD24E3">
        <w:rPr>
          <w:rFonts w:cs="Times New Roman"/>
          <w:b/>
          <w:bCs/>
          <w:spacing w:val="-2"/>
          <w:kern w:val="28"/>
          <w:szCs w:val="28"/>
          <w:lang w:val="nl-NL"/>
        </w:rPr>
        <w:t xml:space="preserve">cấp thôn </w:t>
      </w:r>
      <w:r w:rsidR="00600CD3" w:rsidRPr="00AD24E3">
        <w:rPr>
          <w:rFonts w:cs="Times New Roman"/>
          <w:b/>
          <w:bCs/>
          <w:spacing w:val="-2"/>
          <w:kern w:val="28"/>
          <w:szCs w:val="28"/>
          <w:lang w:val="nl-NL"/>
        </w:rPr>
        <w:t>đạt khối lượng khá lớn</w:t>
      </w:r>
    </w:p>
    <w:p w:rsidR="00600CD3" w:rsidRPr="002638EE" w:rsidRDefault="00600CD3"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cs="Times New Roman"/>
          <w:spacing w:val="-2"/>
          <w:szCs w:val="28"/>
          <w:lang w:val="nl-NL"/>
        </w:rPr>
      </w:pPr>
      <w:r w:rsidRPr="002638EE">
        <w:rPr>
          <w:rFonts w:cs="Times New Roman"/>
          <w:spacing w:val="-2"/>
          <w:szCs w:val="28"/>
          <w:lang w:val="nl-NL"/>
        </w:rPr>
        <w:t>Toàn tỉnh đã làm được 830</w:t>
      </w:r>
      <w:r w:rsidR="00552DEF" w:rsidRPr="002638EE">
        <w:rPr>
          <w:rFonts w:cs="Times New Roman"/>
          <w:spacing w:val="-2"/>
          <w:szCs w:val="28"/>
          <w:lang w:val="nl-NL"/>
        </w:rPr>
        <w:t xml:space="preserve"> </w:t>
      </w:r>
      <w:r w:rsidRPr="002638EE">
        <w:rPr>
          <w:rFonts w:cs="Times New Roman"/>
          <w:spacing w:val="-2"/>
          <w:szCs w:val="28"/>
          <w:lang w:val="nl-NL"/>
        </w:rPr>
        <w:t xml:space="preserve">km đường giao thông nông thôn (trong đó thực hiện theo cơ chế hỗ trợ xi măng là </w:t>
      </w:r>
      <w:r w:rsidR="00AC2C7F" w:rsidRPr="002638EE">
        <w:rPr>
          <w:rFonts w:cs="Times New Roman"/>
          <w:spacing w:val="-2"/>
          <w:szCs w:val="28"/>
          <w:lang w:val="nl-NL"/>
        </w:rPr>
        <w:t>432,4</w:t>
      </w:r>
      <w:r w:rsidRPr="002638EE">
        <w:rPr>
          <w:rFonts w:cs="Times New Roman"/>
          <w:spacing w:val="-2"/>
          <w:szCs w:val="28"/>
          <w:lang w:val="nl-NL"/>
        </w:rPr>
        <w:t xml:space="preserve">/432,3 km (đạt </w:t>
      </w:r>
      <w:r w:rsidR="00AC2C7F" w:rsidRPr="002638EE">
        <w:rPr>
          <w:rFonts w:cs="Times New Roman"/>
          <w:spacing w:val="-2"/>
          <w:szCs w:val="28"/>
          <w:lang w:val="nl-NL"/>
        </w:rPr>
        <w:t>100</w:t>
      </w:r>
      <w:r w:rsidRPr="002638EE">
        <w:rPr>
          <w:rFonts w:cs="Times New Roman"/>
          <w:spacing w:val="-2"/>
          <w:szCs w:val="28"/>
          <w:lang w:val="nl-NL"/>
        </w:rPr>
        <w:t>% kế hoạch)</w:t>
      </w:r>
      <w:r w:rsidR="00EF2690" w:rsidRPr="002638EE">
        <w:rPr>
          <w:rStyle w:val="FootnoteReference"/>
          <w:rFonts w:cs="Times New Roman"/>
          <w:spacing w:val="-2"/>
          <w:szCs w:val="28"/>
          <w:lang w:val="nl-NL"/>
        </w:rPr>
        <w:footnoteReference w:id="7"/>
      </w:r>
      <w:r w:rsidRPr="002638EE">
        <w:rPr>
          <w:rFonts w:cs="Times New Roman"/>
          <w:spacing w:val="-2"/>
          <w:szCs w:val="28"/>
          <w:lang w:val="nl-NL"/>
        </w:rPr>
        <w:t xml:space="preserve">, </w:t>
      </w:r>
      <w:r w:rsidR="00AC2C7F" w:rsidRPr="002638EE">
        <w:rPr>
          <w:rFonts w:cs="Times New Roman"/>
          <w:spacing w:val="-2"/>
          <w:szCs w:val="28"/>
          <w:lang w:val="nl-NL"/>
        </w:rPr>
        <w:t>173,8</w:t>
      </w:r>
      <w:r w:rsidRPr="002638EE">
        <w:rPr>
          <w:rFonts w:cs="Times New Roman"/>
          <w:spacing w:val="-2"/>
          <w:szCs w:val="28"/>
          <w:lang w:val="nl-NL"/>
        </w:rPr>
        <w:t xml:space="preserve">/173,8 km rãnh thoát nước (đạt </w:t>
      </w:r>
      <w:r w:rsidR="00AC2C7F" w:rsidRPr="002638EE">
        <w:rPr>
          <w:rFonts w:cs="Times New Roman"/>
          <w:spacing w:val="-2"/>
          <w:szCs w:val="28"/>
          <w:lang w:val="nl-NL"/>
        </w:rPr>
        <w:t>100</w:t>
      </w:r>
      <w:r w:rsidRPr="002638EE">
        <w:rPr>
          <w:rFonts w:cs="Times New Roman"/>
          <w:spacing w:val="-2"/>
          <w:szCs w:val="28"/>
          <w:lang w:val="nl-NL"/>
        </w:rPr>
        <w:t xml:space="preserve">%KH); phục hồi, nâng cấp được </w:t>
      </w:r>
      <w:r w:rsidR="00AC2C7F" w:rsidRPr="002638EE">
        <w:rPr>
          <w:rFonts w:cs="Times New Roman"/>
          <w:spacing w:val="-2"/>
          <w:szCs w:val="28"/>
          <w:lang w:val="nl-NL"/>
        </w:rPr>
        <w:t>80</w:t>
      </w:r>
      <w:r w:rsidRPr="002638EE">
        <w:rPr>
          <w:rFonts w:cs="Times New Roman"/>
          <w:spacing w:val="-2"/>
          <w:szCs w:val="28"/>
          <w:lang w:val="nl-NL"/>
        </w:rPr>
        <w:t xml:space="preserve">/106,95 km mặt đường BTXM (đạt </w:t>
      </w:r>
      <w:r w:rsidR="00AC2C7F" w:rsidRPr="002638EE">
        <w:rPr>
          <w:rFonts w:cs="Times New Roman"/>
          <w:spacing w:val="-2"/>
          <w:szCs w:val="28"/>
          <w:lang w:val="nl-NL"/>
        </w:rPr>
        <w:t>75</w:t>
      </w:r>
      <w:r w:rsidRPr="002638EE">
        <w:rPr>
          <w:rFonts w:cs="Times New Roman"/>
          <w:spacing w:val="-2"/>
          <w:szCs w:val="28"/>
          <w:lang w:val="nl-NL"/>
        </w:rPr>
        <w:t>% kế hoạch); kiên cố hóa 76,04 km kênh mương nội đồng (trong đó thực hiện theo cơ chế hỗ trợ xi măng là 58,54 km, đạt 72,3% KH)</w:t>
      </w:r>
      <w:r w:rsidR="00C7516A" w:rsidRPr="002638EE">
        <w:rPr>
          <w:rFonts w:cs="Times New Roman"/>
          <w:spacing w:val="-2"/>
          <w:szCs w:val="28"/>
          <w:lang w:val="nl-NL"/>
        </w:rPr>
        <w:t>, một số địa phương vượt kế hoạch tỉnh giao và đề xuất bổ sung xi</w:t>
      </w:r>
      <w:r w:rsidR="00552DEF" w:rsidRPr="002638EE">
        <w:rPr>
          <w:rFonts w:cs="Times New Roman"/>
          <w:spacing w:val="-2"/>
          <w:szCs w:val="28"/>
          <w:lang w:val="nl-NL"/>
        </w:rPr>
        <w:t xml:space="preserve"> </w:t>
      </w:r>
      <w:r w:rsidR="00C7516A" w:rsidRPr="002638EE">
        <w:rPr>
          <w:rFonts w:cs="Times New Roman"/>
          <w:spacing w:val="-2"/>
          <w:szCs w:val="28"/>
          <w:lang w:val="nl-NL"/>
        </w:rPr>
        <w:t>măng</w:t>
      </w:r>
      <w:r w:rsidRPr="002638EE">
        <w:rPr>
          <w:rFonts w:cs="Times New Roman"/>
          <w:spacing w:val="-2"/>
          <w:szCs w:val="28"/>
          <w:lang w:val="nl-NL"/>
        </w:rPr>
        <w:t>; xây mới, nâng cấ</w:t>
      </w:r>
      <w:r w:rsidR="00C7516A" w:rsidRPr="002638EE">
        <w:rPr>
          <w:rFonts w:cs="Times New Roman"/>
          <w:spacing w:val="-2"/>
          <w:szCs w:val="28"/>
          <w:lang w:val="nl-NL"/>
        </w:rPr>
        <w:t xml:space="preserve">p </w:t>
      </w:r>
      <w:r w:rsidRPr="002638EE">
        <w:rPr>
          <w:rFonts w:cs="Times New Roman"/>
          <w:spacing w:val="-2"/>
          <w:szCs w:val="28"/>
          <w:lang w:val="nl-NL"/>
        </w:rPr>
        <w:t>13 nhà văn hóa xã (xây</w:t>
      </w:r>
      <w:r w:rsidRPr="002638EE">
        <w:rPr>
          <w:rFonts w:cs="Times New Roman"/>
          <w:spacing w:val="-2"/>
          <w:szCs w:val="26"/>
        </w:rPr>
        <w:t xml:space="preserve"> mới 4, nâng cấp 9); 11 Khu thể thao, sân vận động xã (xây mới 3, </w:t>
      </w:r>
      <w:r w:rsidRPr="002638EE">
        <w:rPr>
          <w:rFonts w:cs="Times New Roman"/>
          <w:spacing w:val="-2"/>
          <w:szCs w:val="28"/>
        </w:rPr>
        <w:t>nâng cấp 8); 41 Nhà văn hóa thôn (xây mới 16, nâng cấp 25), 50 Khu thể thao thôn (xây mới 15, nâng cấp 35), 60 Khu vui chơi giải trí người cao tuổi và trẻ em (xây mới 15, nâng cấp 45)</w:t>
      </w:r>
      <w:r w:rsidRPr="002638EE">
        <w:rPr>
          <w:rFonts w:cs="Times New Roman"/>
          <w:spacing w:val="-2"/>
          <w:szCs w:val="28"/>
          <w:lang w:val="nl-NL"/>
        </w:rPr>
        <w:t xml:space="preserve">; </w:t>
      </w:r>
      <w:r w:rsidRPr="002638EE">
        <w:rPr>
          <w:rFonts w:cs="Times New Roman"/>
          <w:spacing w:val="-2"/>
          <w:szCs w:val="28"/>
          <w:lang w:val="de-DE"/>
        </w:rPr>
        <w:t>xây mới 569 phòng học, nâng cấp 735 phòng học; xây mới 427 phòng chức năng, phòng bộ môn, 16 nhà tập đa năng</w:t>
      </w:r>
      <w:r w:rsidRPr="002638EE">
        <w:rPr>
          <w:rFonts w:cs="Times New Roman"/>
          <w:spacing w:val="-2"/>
          <w:lang w:val="de-DE"/>
        </w:rPr>
        <w:t>...</w:t>
      </w:r>
    </w:p>
    <w:p w:rsidR="00600CD3" w:rsidRPr="00AD24E3" w:rsidRDefault="00600CD3"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cs="Times New Roman"/>
          <w:szCs w:val="28"/>
        </w:rPr>
      </w:pPr>
      <w:r w:rsidRPr="00AD24E3">
        <w:rPr>
          <w:rFonts w:eastAsia="Times New Roman" w:cs="Times New Roman"/>
          <w:i/>
          <w:szCs w:val="28"/>
        </w:rPr>
        <w:t>Các tiêu chí trong nhóm: Đến nay, có 1</w:t>
      </w:r>
      <w:r w:rsidR="00E34C1E" w:rsidRPr="00AD24E3">
        <w:rPr>
          <w:rFonts w:eastAsia="Times New Roman" w:cs="Times New Roman"/>
          <w:i/>
          <w:szCs w:val="28"/>
        </w:rPr>
        <w:t>72</w:t>
      </w:r>
      <w:r w:rsidRPr="00AD24E3">
        <w:rPr>
          <w:rFonts w:eastAsia="Times New Roman" w:cs="Times New Roman"/>
          <w:i/>
          <w:szCs w:val="28"/>
        </w:rPr>
        <w:t xml:space="preserve"> xã đạt tiêu chí Giao thông (chiếm </w:t>
      </w:r>
      <w:r w:rsidR="00E34C1E" w:rsidRPr="00AD24E3">
        <w:rPr>
          <w:rFonts w:eastAsia="Times New Roman" w:cs="Times New Roman"/>
          <w:i/>
          <w:szCs w:val="28"/>
        </w:rPr>
        <w:t>94,5</w:t>
      </w:r>
      <w:r w:rsidRPr="00AD24E3">
        <w:rPr>
          <w:rFonts w:eastAsia="Times New Roman" w:cs="Times New Roman"/>
          <w:i/>
          <w:szCs w:val="28"/>
        </w:rPr>
        <w:t>%), 1</w:t>
      </w:r>
      <w:r w:rsidR="00E34C1E" w:rsidRPr="00AD24E3">
        <w:rPr>
          <w:rFonts w:eastAsia="Times New Roman" w:cs="Times New Roman"/>
          <w:i/>
          <w:szCs w:val="28"/>
        </w:rPr>
        <w:t>80</w:t>
      </w:r>
      <w:r w:rsidRPr="00AD24E3">
        <w:rPr>
          <w:rFonts w:eastAsia="Times New Roman" w:cs="Times New Roman"/>
          <w:i/>
          <w:szCs w:val="28"/>
        </w:rPr>
        <w:t xml:space="preserve"> xã đạt tiêu chí Thủy lợi (chiếm 98,</w:t>
      </w:r>
      <w:r w:rsidR="00E34C1E" w:rsidRPr="00AD24E3">
        <w:rPr>
          <w:rFonts w:eastAsia="Times New Roman" w:cs="Times New Roman"/>
          <w:i/>
          <w:szCs w:val="28"/>
        </w:rPr>
        <w:t>9</w:t>
      </w:r>
      <w:r w:rsidRPr="00AD24E3">
        <w:rPr>
          <w:rFonts w:eastAsia="Times New Roman" w:cs="Times New Roman"/>
          <w:i/>
          <w:szCs w:val="28"/>
        </w:rPr>
        <w:t>%), 181 xã đạt tiêu chí Điện (chiếm 99,5%), 1</w:t>
      </w:r>
      <w:r w:rsidR="00E34C1E" w:rsidRPr="00AD24E3">
        <w:rPr>
          <w:rFonts w:eastAsia="Times New Roman" w:cs="Times New Roman"/>
          <w:i/>
          <w:szCs w:val="28"/>
        </w:rPr>
        <w:t>76</w:t>
      </w:r>
      <w:r w:rsidRPr="00AD24E3">
        <w:rPr>
          <w:rFonts w:eastAsia="Times New Roman" w:cs="Times New Roman"/>
          <w:i/>
          <w:szCs w:val="28"/>
        </w:rPr>
        <w:t xml:space="preserve"> xã đạt tiêu chí Trường học (chiếm </w:t>
      </w:r>
      <w:r w:rsidR="00E34C1E" w:rsidRPr="00AD24E3">
        <w:rPr>
          <w:rFonts w:eastAsia="Times New Roman" w:cs="Times New Roman"/>
          <w:i/>
          <w:szCs w:val="28"/>
        </w:rPr>
        <w:t>96,7</w:t>
      </w:r>
      <w:r w:rsidRPr="00AD24E3">
        <w:rPr>
          <w:rFonts w:eastAsia="Times New Roman" w:cs="Times New Roman"/>
          <w:i/>
          <w:szCs w:val="28"/>
        </w:rPr>
        <w:t xml:space="preserve">%), </w:t>
      </w:r>
      <w:r w:rsidR="00E34C1E" w:rsidRPr="00AD24E3">
        <w:rPr>
          <w:rFonts w:eastAsia="Times New Roman" w:cs="Times New Roman"/>
          <w:i/>
          <w:szCs w:val="28"/>
        </w:rPr>
        <w:t>175</w:t>
      </w:r>
      <w:r w:rsidRPr="00AD24E3">
        <w:rPr>
          <w:rFonts w:eastAsia="Times New Roman" w:cs="Times New Roman"/>
          <w:i/>
          <w:szCs w:val="28"/>
        </w:rPr>
        <w:t xml:space="preserve"> xã đạt tiêu chí Cơ sở vật chất văn hóa (chiếm </w:t>
      </w:r>
      <w:r w:rsidR="00E34C1E" w:rsidRPr="00AD24E3">
        <w:rPr>
          <w:rFonts w:eastAsia="Times New Roman" w:cs="Times New Roman"/>
          <w:i/>
          <w:szCs w:val="28"/>
        </w:rPr>
        <w:t>96,2</w:t>
      </w:r>
      <w:r w:rsidRPr="00AD24E3">
        <w:rPr>
          <w:rFonts w:eastAsia="Times New Roman" w:cs="Times New Roman"/>
          <w:i/>
          <w:szCs w:val="28"/>
        </w:rPr>
        <w:t xml:space="preserve">%), 181 xã đạt tiêu chí Cơ sở hạ tầng thương </w:t>
      </w:r>
      <w:r w:rsidR="004213DD" w:rsidRPr="00AD24E3">
        <w:rPr>
          <w:rFonts w:eastAsia="Times New Roman" w:cs="Times New Roman"/>
          <w:i/>
          <w:szCs w:val="28"/>
        </w:rPr>
        <w:t>mại nông thôn (chiếm 99,5%), 181</w:t>
      </w:r>
      <w:r w:rsidRPr="00AD24E3">
        <w:rPr>
          <w:rFonts w:eastAsia="Times New Roman" w:cs="Times New Roman"/>
          <w:i/>
          <w:szCs w:val="28"/>
        </w:rPr>
        <w:t xml:space="preserve"> xã đạt tiêu chí Thông tin và Truyền thông (chiếm </w:t>
      </w:r>
      <w:r w:rsidR="004213DD" w:rsidRPr="00AD24E3">
        <w:rPr>
          <w:rFonts w:eastAsia="Times New Roman" w:cs="Times New Roman"/>
          <w:i/>
          <w:szCs w:val="28"/>
        </w:rPr>
        <w:t>99,5</w:t>
      </w:r>
      <w:r w:rsidRPr="00AD24E3">
        <w:rPr>
          <w:rFonts w:eastAsia="Times New Roman" w:cs="Times New Roman"/>
          <w:i/>
          <w:szCs w:val="28"/>
        </w:rPr>
        <w:t>%),17</w:t>
      </w:r>
      <w:r w:rsidR="004213DD" w:rsidRPr="00AD24E3">
        <w:rPr>
          <w:rFonts w:eastAsia="Times New Roman" w:cs="Times New Roman"/>
          <w:i/>
          <w:szCs w:val="28"/>
        </w:rPr>
        <w:t>5</w:t>
      </w:r>
      <w:r w:rsidRPr="00AD24E3">
        <w:rPr>
          <w:rFonts w:eastAsia="Times New Roman" w:cs="Times New Roman"/>
          <w:i/>
          <w:szCs w:val="28"/>
        </w:rPr>
        <w:t xml:space="preserve"> xã đạt tiêu chí Nhà ở dân cư (chiếm </w:t>
      </w:r>
      <w:r w:rsidR="004213DD" w:rsidRPr="00AD24E3">
        <w:rPr>
          <w:rFonts w:eastAsia="Times New Roman" w:cs="Times New Roman"/>
          <w:i/>
          <w:szCs w:val="28"/>
        </w:rPr>
        <w:t>96,2</w:t>
      </w:r>
      <w:r w:rsidRPr="00AD24E3">
        <w:rPr>
          <w:rFonts w:eastAsia="Times New Roman" w:cs="Times New Roman"/>
          <w:i/>
          <w:szCs w:val="28"/>
        </w:rPr>
        <w:t>%).</w:t>
      </w:r>
    </w:p>
    <w:p w:rsidR="00600CD3" w:rsidRPr="00AD24E3" w:rsidRDefault="00B84BC8"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cs="Times New Roman"/>
          <w:szCs w:val="28"/>
        </w:rPr>
      </w:pPr>
      <w:r w:rsidRPr="00AD24E3">
        <w:rPr>
          <w:rFonts w:cs="Times New Roman"/>
          <w:b/>
          <w:szCs w:val="28"/>
          <w:lang w:val="nl-NL"/>
        </w:rPr>
        <w:t>3</w:t>
      </w:r>
      <w:r w:rsidR="00600CD3" w:rsidRPr="00AD24E3">
        <w:rPr>
          <w:rFonts w:cs="Times New Roman"/>
          <w:b/>
          <w:szCs w:val="28"/>
          <w:lang w:val="nl-NL"/>
        </w:rPr>
        <w:t xml:space="preserve">. </w:t>
      </w:r>
      <w:r w:rsidR="00600CD3" w:rsidRPr="00AD24E3">
        <w:rPr>
          <w:rFonts w:cs="Times New Roman"/>
          <w:b/>
          <w:bCs/>
          <w:kern w:val="28"/>
          <w:szCs w:val="28"/>
          <w:lang w:val="nl-NL"/>
        </w:rPr>
        <w:t xml:space="preserve">Giáo dục được giữ vững chất lượng; chất lượng </w:t>
      </w:r>
      <w:r w:rsidR="00600CD3" w:rsidRPr="00AD24E3">
        <w:rPr>
          <w:rFonts w:cs="Times New Roman"/>
          <w:b/>
          <w:szCs w:val="28"/>
        </w:rPr>
        <w:t>y tế cơ sở được nâng cao</w:t>
      </w:r>
      <w:r w:rsidR="00600CD3" w:rsidRPr="00AD24E3">
        <w:rPr>
          <w:rFonts w:cs="Times New Roman"/>
          <w:b/>
          <w:bCs/>
          <w:kern w:val="28"/>
          <w:szCs w:val="28"/>
          <w:lang w:val="nl-NL"/>
        </w:rPr>
        <w:t>; các phong trào văn hóa, văn nghệ trong khu dân cư được duy trì; môi trường nông thôn</w:t>
      </w:r>
      <w:r w:rsidR="00600CD3" w:rsidRPr="00AD24E3">
        <w:rPr>
          <w:rFonts w:cs="Times New Roman"/>
          <w:b/>
          <w:szCs w:val="28"/>
        </w:rPr>
        <w:t xml:space="preserve"> được cải thiện đáng kể, mô hình xử lý nước thải sinh hoạt  hộ gia đình, khu dân cư đạt kết quả tích cực</w:t>
      </w:r>
    </w:p>
    <w:p w:rsidR="00600CD3" w:rsidRPr="00AD24E3" w:rsidRDefault="00600CD3"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cs="Times New Roman"/>
          <w:szCs w:val="28"/>
        </w:rPr>
      </w:pPr>
      <w:r w:rsidRPr="00AD24E3">
        <w:rPr>
          <w:rFonts w:cs="Times New Roman"/>
          <w:szCs w:val="28"/>
          <w:lang w:val="vi-VN"/>
        </w:rPr>
        <w:t>Chất lượng giáo dục toàn diện ổn định, giáo dục mũi nhọn đạt kết quả tốt</w:t>
      </w:r>
      <w:r w:rsidRPr="00AD24E3">
        <w:rPr>
          <w:rFonts w:cs="Times New Roman"/>
          <w:szCs w:val="28"/>
        </w:rPr>
        <w:t>, Hà Tĩnh đứng thứ 2 cả nước về tỷ lệ số học sinh dự thi học sinh giỏi quốc gia đạt giải (sau thành phố Hà Nội)</w:t>
      </w:r>
      <w:r w:rsidRPr="00AD24E3">
        <w:rPr>
          <w:rFonts w:cs="Times New Roman"/>
          <w:szCs w:val="28"/>
          <w:lang w:val="vi-VN"/>
        </w:rPr>
        <w:t>; kết quả phổ cập giáo dục được củng cố và giữ vững</w:t>
      </w:r>
      <w:r w:rsidRPr="00AD24E3">
        <w:rPr>
          <w:rFonts w:cs="Times New Roman"/>
          <w:szCs w:val="28"/>
        </w:rPr>
        <w:t xml:space="preserve">. </w:t>
      </w:r>
    </w:p>
    <w:p w:rsidR="00600CD3" w:rsidRPr="0041171E" w:rsidRDefault="00600CD3"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cs="Times New Roman"/>
          <w:spacing w:val="-2"/>
          <w:szCs w:val="28"/>
        </w:rPr>
      </w:pPr>
      <w:r w:rsidRPr="0041171E">
        <w:rPr>
          <w:rFonts w:cs="Times New Roman"/>
          <w:spacing w:val="-2"/>
          <w:szCs w:val="28"/>
        </w:rPr>
        <w:t>Công tác phòng, chống dịch được triển khai thực hiện hiệu quả; kịp thời phát hiện, khống chế không để dịch lớn xẩy ra. Chất lượng khám chữa bệnh tại các tuyến tiếp tục được nâng cao; mạng lưới y tế cơ sở tiếp tục được sắp xếp kiện toàn theo tinh thần Nghị quyết Trung ương 6 và Nghị quyết số 94/2019/NQ-HĐND của HĐND tỉnh.</w:t>
      </w:r>
    </w:p>
    <w:p w:rsidR="001E20B6" w:rsidRPr="00AD24E3" w:rsidRDefault="00600CD3" w:rsidP="0041171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80" w:line="240" w:lineRule="auto"/>
        <w:ind w:firstLine="720"/>
        <w:jc w:val="both"/>
        <w:rPr>
          <w:rFonts w:eastAsia="Calibri" w:cs="Times New Roman"/>
          <w:spacing w:val="-2"/>
          <w:szCs w:val="28"/>
          <w:lang w:val="fr-FR"/>
        </w:rPr>
      </w:pPr>
      <w:r w:rsidRPr="00AD24E3">
        <w:rPr>
          <w:rFonts w:eastAsia="Calibri" w:cs="Times New Roman"/>
          <w:spacing w:val="-2"/>
          <w:szCs w:val="28"/>
          <w:lang w:val="fr-FR"/>
        </w:rPr>
        <w:t xml:space="preserve">Phong trào </w:t>
      </w:r>
      <w:r w:rsidRPr="00AD24E3">
        <w:rPr>
          <w:rFonts w:cs="Times New Roman"/>
          <w:szCs w:val="26"/>
        </w:rPr>
        <w:t xml:space="preserve">văn hóa, văn nghệ, thể thao, vui chơi giải trí trong các khu dân cư ngày càng sôi động; các mô hình câu lạc bộ được củng cố và nhân rộng hướng đến chất lượng có chiều sâu, hiệu quả, thu hút đông đảo người dân tham gia, </w:t>
      </w:r>
      <w:r w:rsidRPr="00AD24E3">
        <w:rPr>
          <w:rFonts w:cs="Times New Roman"/>
          <w:szCs w:val="26"/>
        </w:rPr>
        <w:lastRenderedPageBreak/>
        <w:t>hưởng thụ</w:t>
      </w:r>
      <w:r w:rsidRPr="00AD24E3">
        <w:rPr>
          <w:rStyle w:val="FootnoteReference"/>
          <w:szCs w:val="26"/>
        </w:rPr>
        <w:footnoteReference w:id="8"/>
      </w:r>
      <w:r w:rsidRPr="00AD24E3">
        <w:rPr>
          <w:rFonts w:cs="Times New Roman"/>
          <w:szCs w:val="26"/>
        </w:rPr>
        <w:t xml:space="preserve">. Đã thực hiện tốt các hoạt động tuyên truyền các sự kiện chính trị, ngày lễ kỷ niệm của </w:t>
      </w:r>
      <w:r w:rsidRPr="00AD24E3">
        <w:rPr>
          <w:rFonts w:eastAsia="Calibri" w:cs="Times New Roman"/>
          <w:spacing w:val="-2"/>
          <w:szCs w:val="28"/>
          <w:lang w:val="fr-FR"/>
        </w:rPr>
        <w:t>quê hương, đất nước, đặc biệt là đại hội Đảng các cấp, Đại hội thi đua yêu nước, thông tin tuyên truyền phòng, chống dịch Covid-19…</w:t>
      </w:r>
    </w:p>
    <w:p w:rsidR="00600CD3" w:rsidRPr="00AD24E3" w:rsidRDefault="00600CD3" w:rsidP="001E20B6">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Calibri" w:cs="Times New Roman"/>
          <w:spacing w:val="-2"/>
          <w:szCs w:val="28"/>
          <w:lang w:val="fr-FR"/>
        </w:rPr>
      </w:pPr>
      <w:r w:rsidRPr="00AD24E3">
        <w:rPr>
          <w:rFonts w:cs="Times New Roman"/>
          <w:bCs/>
          <w:spacing w:val="-2"/>
          <w:szCs w:val="28"/>
        </w:rPr>
        <w:t xml:space="preserve">Công tác vệ sinh môi trường trong khu dân cư có chuyển biến tích cực, việc thu gom, phân loại rác thải tại nguồn được quan tâm, thực hiện; </w:t>
      </w:r>
      <w:r w:rsidR="005509AB" w:rsidRPr="00AD24E3">
        <w:rPr>
          <w:szCs w:val="28"/>
        </w:rPr>
        <w:t xml:space="preserve">Đề tài “Đồng bộ hóa giữa quản lý và kỹ thuật trong xử lý rác và nước thải sinh hoạt trong khu dân cư”, </w:t>
      </w:r>
      <w:r w:rsidR="00866BE5" w:rsidRPr="005D3736">
        <w:rPr>
          <w:szCs w:val="28"/>
        </w:rPr>
        <w:t>phát huy hiệu quả, được Trung ương tổ chức Hội thảo</w:t>
      </w:r>
      <w:r w:rsidR="00866BE5">
        <w:rPr>
          <w:szCs w:val="28"/>
        </w:rPr>
        <w:t xml:space="preserve"> đánh giá</w:t>
      </w:r>
      <w:r w:rsidR="00866BE5" w:rsidRPr="005D3736">
        <w:rPr>
          <w:szCs w:val="28"/>
        </w:rPr>
        <w:t xml:space="preserve"> và chỉ đạo nhân rộng </w:t>
      </w:r>
      <w:r w:rsidR="00866BE5">
        <w:rPr>
          <w:szCs w:val="28"/>
        </w:rPr>
        <w:t xml:space="preserve">ra </w:t>
      </w:r>
      <w:r w:rsidR="00866BE5" w:rsidRPr="005D3736">
        <w:rPr>
          <w:szCs w:val="28"/>
        </w:rPr>
        <w:t>toàn quốc</w:t>
      </w:r>
      <w:r w:rsidR="005509AB" w:rsidRPr="00AD24E3">
        <w:t xml:space="preserve">, hiện nhiều </w:t>
      </w:r>
      <w:r w:rsidR="005509AB" w:rsidRPr="00AD24E3">
        <w:rPr>
          <w:rFonts w:cs="Times New Roman"/>
          <w:bCs/>
          <w:spacing w:val="-2"/>
          <w:szCs w:val="28"/>
        </w:rPr>
        <w:t xml:space="preserve">địa phương </w:t>
      </w:r>
      <w:r w:rsidR="00BC1529" w:rsidRPr="00AD24E3">
        <w:rPr>
          <w:rFonts w:cs="Times New Roman"/>
          <w:bCs/>
          <w:spacing w:val="-2"/>
          <w:szCs w:val="28"/>
        </w:rPr>
        <w:t>đ</w:t>
      </w:r>
      <w:r w:rsidR="00AB28C6" w:rsidRPr="00AD24E3">
        <w:rPr>
          <w:rFonts w:cs="Times New Roman"/>
          <w:bCs/>
          <w:spacing w:val="-2"/>
          <w:szCs w:val="28"/>
        </w:rPr>
        <w:t xml:space="preserve">ã </w:t>
      </w:r>
      <w:r w:rsidRPr="00AD24E3">
        <w:rPr>
          <w:rFonts w:cs="Times New Roman"/>
          <w:bCs/>
          <w:spacing w:val="-2"/>
          <w:szCs w:val="28"/>
        </w:rPr>
        <w:t xml:space="preserve">triển khai </w:t>
      </w:r>
      <w:r w:rsidR="00AB28C6" w:rsidRPr="00AD24E3">
        <w:rPr>
          <w:rFonts w:cs="Times New Roman"/>
          <w:bCs/>
          <w:spacing w:val="-2"/>
          <w:szCs w:val="28"/>
        </w:rPr>
        <w:t xml:space="preserve">thực hiện </w:t>
      </w:r>
      <w:r w:rsidRPr="00AD24E3">
        <w:rPr>
          <w:rFonts w:cs="Times New Roman"/>
          <w:bCs/>
          <w:spacing w:val="-2"/>
          <w:szCs w:val="28"/>
        </w:rPr>
        <w:t>và nhân rộng, mang lại hiệu quả tích</w:t>
      </w:r>
      <w:r w:rsidR="00F4350A" w:rsidRPr="00AD24E3">
        <w:rPr>
          <w:rFonts w:cs="Times New Roman"/>
          <w:bCs/>
          <w:spacing w:val="-2"/>
          <w:szCs w:val="28"/>
        </w:rPr>
        <w:t xml:space="preserve"> cực.</w:t>
      </w:r>
      <w:r w:rsidRPr="00AD24E3">
        <w:rPr>
          <w:rFonts w:cs="Times New Roman"/>
          <w:bCs/>
          <w:spacing w:val="-2"/>
          <w:szCs w:val="28"/>
        </w:rPr>
        <w:t xml:space="preserve"> </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i/>
          <w:szCs w:val="28"/>
        </w:rPr>
      </w:pPr>
      <w:r w:rsidRPr="00AD24E3">
        <w:rPr>
          <w:rFonts w:eastAsia="Times New Roman" w:cs="Times New Roman"/>
          <w:i/>
          <w:szCs w:val="28"/>
        </w:rPr>
        <w:t>Các tiêu chí trong nhóm: Đến nay, có 181 xã đạt tiêu chí Giáo dục (chiếm 99,5%), 18</w:t>
      </w:r>
      <w:r w:rsidR="004213DD" w:rsidRPr="00AD24E3">
        <w:rPr>
          <w:rFonts w:eastAsia="Times New Roman" w:cs="Times New Roman"/>
          <w:i/>
          <w:szCs w:val="28"/>
        </w:rPr>
        <w:t>1</w:t>
      </w:r>
      <w:r w:rsidRPr="00AD24E3">
        <w:rPr>
          <w:rFonts w:eastAsia="Times New Roman" w:cs="Times New Roman"/>
          <w:i/>
          <w:szCs w:val="28"/>
        </w:rPr>
        <w:t xml:space="preserve"> xã đạt tiêu chí Y tế (chiếm </w:t>
      </w:r>
      <w:r w:rsidR="004213DD" w:rsidRPr="00AD24E3">
        <w:rPr>
          <w:rFonts w:eastAsia="Times New Roman" w:cs="Times New Roman"/>
          <w:i/>
          <w:szCs w:val="28"/>
        </w:rPr>
        <w:t>99,5</w:t>
      </w:r>
      <w:r w:rsidRPr="00AD24E3">
        <w:rPr>
          <w:rFonts w:eastAsia="Times New Roman" w:cs="Times New Roman"/>
          <w:i/>
          <w:szCs w:val="28"/>
        </w:rPr>
        <w:t xml:space="preserve">%), </w:t>
      </w:r>
      <w:r w:rsidR="004213DD" w:rsidRPr="00AD24E3">
        <w:rPr>
          <w:rFonts w:eastAsia="Times New Roman" w:cs="Times New Roman"/>
          <w:i/>
          <w:szCs w:val="28"/>
        </w:rPr>
        <w:t>180</w:t>
      </w:r>
      <w:r w:rsidRPr="00AD24E3">
        <w:rPr>
          <w:rFonts w:eastAsia="Times New Roman" w:cs="Times New Roman"/>
          <w:i/>
          <w:szCs w:val="28"/>
        </w:rPr>
        <w:t xml:space="preserve"> xã đạt tiêu chí Văn hóa (chiếm 98,</w:t>
      </w:r>
      <w:r w:rsidR="004213DD" w:rsidRPr="00AD24E3">
        <w:rPr>
          <w:rFonts w:eastAsia="Times New Roman" w:cs="Times New Roman"/>
          <w:i/>
          <w:szCs w:val="28"/>
        </w:rPr>
        <w:t>9</w:t>
      </w:r>
      <w:r w:rsidRPr="00AD24E3">
        <w:rPr>
          <w:rFonts w:eastAsia="Times New Roman" w:cs="Times New Roman"/>
          <w:i/>
          <w:szCs w:val="28"/>
        </w:rPr>
        <w:t>%),</w:t>
      </w:r>
      <w:r w:rsidR="004213DD" w:rsidRPr="00AD24E3">
        <w:rPr>
          <w:rFonts w:eastAsia="Times New Roman" w:cs="Times New Roman"/>
          <w:i/>
          <w:szCs w:val="28"/>
        </w:rPr>
        <w:t>171</w:t>
      </w:r>
      <w:r w:rsidRPr="00AD24E3">
        <w:rPr>
          <w:rFonts w:eastAsia="Times New Roman" w:cs="Times New Roman"/>
          <w:i/>
          <w:szCs w:val="28"/>
        </w:rPr>
        <w:t xml:space="preserve"> xã đạt tiêu chí Môi trường và an toàn thực phẩm (chiếm </w:t>
      </w:r>
      <w:r w:rsidR="004213DD" w:rsidRPr="00AD24E3">
        <w:rPr>
          <w:rFonts w:eastAsia="Times New Roman" w:cs="Times New Roman"/>
          <w:i/>
          <w:szCs w:val="28"/>
        </w:rPr>
        <w:t>93,9</w:t>
      </w:r>
      <w:r w:rsidRPr="00AD24E3">
        <w:rPr>
          <w:rFonts w:eastAsia="Times New Roman" w:cs="Times New Roman"/>
          <w:i/>
          <w:szCs w:val="28"/>
        </w:rPr>
        <w:t>%).</w:t>
      </w:r>
    </w:p>
    <w:p w:rsidR="00600CD3" w:rsidRPr="00AD24E3" w:rsidRDefault="00B84BC8"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Calibri" w:cs="Times New Roman"/>
          <w:spacing w:val="-2"/>
          <w:szCs w:val="28"/>
          <w:lang w:val="fr-FR"/>
        </w:rPr>
      </w:pPr>
      <w:r w:rsidRPr="00AD24E3">
        <w:rPr>
          <w:rFonts w:cs="Times New Roman"/>
          <w:b/>
          <w:szCs w:val="28"/>
          <w:lang w:val="pt-PT"/>
        </w:rPr>
        <w:t>4</w:t>
      </w:r>
      <w:r w:rsidR="00600CD3" w:rsidRPr="00AD24E3">
        <w:rPr>
          <w:rFonts w:cs="Times New Roman"/>
          <w:b/>
          <w:szCs w:val="28"/>
          <w:lang w:val="pt-PT"/>
        </w:rPr>
        <w:t xml:space="preserve">. </w:t>
      </w:r>
      <w:r w:rsidR="00600CD3" w:rsidRPr="00AD24E3">
        <w:rPr>
          <w:rFonts w:cs="Times New Roman"/>
          <w:b/>
          <w:szCs w:val="28"/>
        </w:rPr>
        <w:t xml:space="preserve">Hệ thống chính trị </w:t>
      </w:r>
      <w:r w:rsidR="00600CD3" w:rsidRPr="00AD24E3">
        <w:rPr>
          <w:rFonts w:cs="Times New Roman"/>
          <w:b/>
          <w:szCs w:val="28"/>
          <w:lang w:val="pt-PT"/>
        </w:rPr>
        <w:t>cơ sở tiếp tục được củng cố, tăng cường; an ninh trật tự cơ bản được giữ vững; quốc phòng đảm bảo</w:t>
      </w:r>
      <w:r w:rsidR="00600CD3" w:rsidRPr="00AD24E3">
        <w:rPr>
          <w:rFonts w:eastAsia="Calibri" w:cs="Times New Roman"/>
          <w:spacing w:val="-2"/>
          <w:szCs w:val="28"/>
          <w:lang w:val="fr-FR"/>
        </w:rPr>
        <w:t xml:space="preserve">: </w:t>
      </w:r>
      <w:r w:rsidR="00951C5B" w:rsidRPr="00AD24E3">
        <w:rPr>
          <w:rFonts w:eastAsia="Calibri" w:cs="Times New Roman"/>
          <w:spacing w:val="-2"/>
          <w:szCs w:val="28"/>
          <w:lang w:val="fr-FR"/>
        </w:rPr>
        <w:t>B</w:t>
      </w:r>
      <w:r w:rsidR="00600CD3" w:rsidRPr="00AD24E3">
        <w:rPr>
          <w:rFonts w:eastAsia="Calibri" w:cs="Times New Roman"/>
          <w:spacing w:val="-2"/>
          <w:szCs w:val="28"/>
          <w:lang w:val="fr-FR"/>
        </w:rPr>
        <w:t>ộ máy tổ chức</w:t>
      </w:r>
      <w:r w:rsidR="00951C5B" w:rsidRPr="00AD24E3">
        <w:rPr>
          <w:rFonts w:eastAsia="Calibri" w:cs="Times New Roman"/>
          <w:spacing w:val="-2"/>
          <w:szCs w:val="28"/>
          <w:lang w:val="fr-FR"/>
        </w:rPr>
        <w:t xml:space="preserve"> của các xã được củng cố, kiện toàn</w:t>
      </w:r>
      <w:r w:rsidR="00600CD3" w:rsidRPr="00AD24E3">
        <w:rPr>
          <w:rFonts w:eastAsia="Calibri" w:cs="Times New Roman"/>
          <w:spacing w:val="-2"/>
          <w:szCs w:val="28"/>
          <w:lang w:val="fr-FR"/>
        </w:rPr>
        <w:t xml:space="preserve"> sau Đại hội Đảng và đi vào hoạt động ổn định. An ninh trật tự tiếp tục được giữ vững </w:t>
      </w:r>
      <w:r w:rsidR="00600CD3" w:rsidRPr="00AD24E3">
        <w:rPr>
          <w:rFonts w:cs="Times New Roman"/>
        </w:rPr>
        <w:t>trong bối cảnh tình hình thế giới, khu vực, trong nước có nhiều diễn biến phức tạp; phong trào toàn dân bảo vệ ANTQ được đẩy mạnh, với nhiều cách làm hay, nội dung phong phú thu hút được đông đảo các tầng lớp nhân dân hưởng ứng và tích cực tham gia.</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Calibri" w:cs="Times New Roman"/>
          <w:spacing w:val="-2"/>
          <w:szCs w:val="28"/>
          <w:lang w:val="fr-FR"/>
        </w:rPr>
      </w:pPr>
      <w:r w:rsidRPr="00AD24E3">
        <w:rPr>
          <w:rFonts w:eastAsia="Times New Roman" w:cs="Times New Roman"/>
          <w:i/>
          <w:szCs w:val="28"/>
        </w:rPr>
        <w:t>Các tiêu chí trong nhóm: Đến nay, có 1</w:t>
      </w:r>
      <w:r w:rsidR="004213DD" w:rsidRPr="00AD24E3">
        <w:rPr>
          <w:rFonts w:eastAsia="Times New Roman" w:cs="Times New Roman"/>
          <w:i/>
          <w:szCs w:val="28"/>
        </w:rPr>
        <w:t>76</w:t>
      </w:r>
      <w:r w:rsidRPr="00AD24E3">
        <w:rPr>
          <w:rFonts w:eastAsia="Times New Roman" w:cs="Times New Roman"/>
          <w:i/>
          <w:szCs w:val="28"/>
        </w:rPr>
        <w:t xml:space="preserve"> xã đạt tiêu chí Hệ thống chính trị và tiếp cận pháp luật (chiếm 9</w:t>
      </w:r>
      <w:r w:rsidR="004213DD" w:rsidRPr="00AD24E3">
        <w:rPr>
          <w:rFonts w:eastAsia="Times New Roman" w:cs="Times New Roman"/>
          <w:i/>
          <w:szCs w:val="28"/>
        </w:rPr>
        <w:t>6,7</w:t>
      </w:r>
      <w:r w:rsidRPr="00AD24E3">
        <w:rPr>
          <w:rFonts w:eastAsia="Times New Roman" w:cs="Times New Roman"/>
          <w:i/>
          <w:szCs w:val="28"/>
        </w:rPr>
        <w:t>%),1</w:t>
      </w:r>
      <w:r w:rsidR="004213DD" w:rsidRPr="00AD24E3">
        <w:rPr>
          <w:rFonts w:eastAsia="Times New Roman" w:cs="Times New Roman"/>
          <w:i/>
          <w:szCs w:val="28"/>
        </w:rPr>
        <w:t>80</w:t>
      </w:r>
      <w:r w:rsidRPr="00AD24E3">
        <w:rPr>
          <w:rFonts w:eastAsia="Times New Roman" w:cs="Times New Roman"/>
          <w:i/>
          <w:szCs w:val="28"/>
        </w:rPr>
        <w:t xml:space="preserve"> xã đạt Quốc phòng và an ninh (chiếm </w:t>
      </w:r>
      <w:r w:rsidR="004213DD" w:rsidRPr="00AD24E3">
        <w:rPr>
          <w:rFonts w:eastAsia="Times New Roman" w:cs="Times New Roman"/>
          <w:i/>
          <w:szCs w:val="28"/>
        </w:rPr>
        <w:t>98,9</w:t>
      </w:r>
      <w:r w:rsidRPr="00AD24E3">
        <w:rPr>
          <w:rFonts w:eastAsia="Times New Roman" w:cs="Times New Roman"/>
          <w:i/>
          <w:szCs w:val="28"/>
        </w:rPr>
        <w:t>%).</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i/>
          <w:spacing w:val="4"/>
          <w:szCs w:val="28"/>
          <w:lang w:val="de-DE"/>
        </w:rPr>
      </w:pPr>
      <w:r w:rsidRPr="00AD24E3">
        <w:rPr>
          <w:rFonts w:cs="Times New Roman"/>
          <w:i/>
          <w:spacing w:val="4"/>
          <w:szCs w:val="28"/>
          <w:lang w:val="de-DE"/>
        </w:rPr>
        <w:tab/>
      </w:r>
      <w:r w:rsidR="00B84BC8" w:rsidRPr="00AD24E3">
        <w:rPr>
          <w:rFonts w:cs="Times New Roman"/>
          <w:b/>
          <w:szCs w:val="28"/>
          <w:lang w:val="nl-NL"/>
        </w:rPr>
        <w:t>5</w:t>
      </w:r>
      <w:r w:rsidRPr="00AD24E3">
        <w:rPr>
          <w:rFonts w:cs="Times New Roman"/>
          <w:b/>
          <w:szCs w:val="28"/>
          <w:lang w:val="nl-NL"/>
        </w:rPr>
        <w:t xml:space="preserve">. </w:t>
      </w:r>
      <w:r w:rsidRPr="00AD24E3">
        <w:rPr>
          <w:rFonts w:cs="Times New Roman"/>
          <w:b/>
          <w:szCs w:val="28"/>
        </w:rPr>
        <w:t>Xây dựng Khu dân cư nông thôn mới kiểu mẫu, vườn mẫu</w:t>
      </w:r>
      <w:r w:rsidR="008D7EFB" w:rsidRPr="00AD24E3">
        <w:rPr>
          <w:rFonts w:cs="Times New Roman"/>
          <w:b/>
          <w:szCs w:val="28"/>
        </w:rPr>
        <w:t xml:space="preserve"> đã trở thành nhu cầ</w:t>
      </w:r>
      <w:r w:rsidR="00DB35ED" w:rsidRPr="00AD24E3">
        <w:rPr>
          <w:rFonts w:cs="Times New Roman"/>
          <w:b/>
          <w:szCs w:val="28"/>
        </w:rPr>
        <w:t>u của các địa phương</w:t>
      </w:r>
      <w:r w:rsidRPr="00AD24E3">
        <w:rPr>
          <w:rFonts w:cs="Times New Roman"/>
          <w:i/>
          <w:spacing w:val="4"/>
          <w:szCs w:val="28"/>
          <w:lang w:val="de-DE"/>
        </w:rPr>
        <w:t xml:space="preserve">: </w:t>
      </w:r>
      <w:r w:rsidR="00EF1585" w:rsidRPr="00AD24E3">
        <w:rPr>
          <w:rFonts w:cs="Times New Roman"/>
          <w:szCs w:val="28"/>
        </w:rPr>
        <w:t>Công tác</w:t>
      </w:r>
      <w:r w:rsidRPr="00AD24E3">
        <w:rPr>
          <w:rFonts w:cs="Times New Roman"/>
          <w:szCs w:val="28"/>
        </w:rPr>
        <w:t xml:space="preserve"> cải tạo vườn tạp, tổ chức sản xuất vườn hộ, </w:t>
      </w:r>
      <w:r w:rsidR="00EF1585" w:rsidRPr="00AD24E3">
        <w:rPr>
          <w:rFonts w:cs="Times New Roman"/>
          <w:szCs w:val="28"/>
        </w:rPr>
        <w:t xml:space="preserve">trồng hàng rào xanh, </w:t>
      </w:r>
      <w:r w:rsidRPr="00AD24E3">
        <w:rPr>
          <w:rFonts w:cs="Times New Roman"/>
          <w:szCs w:val="28"/>
        </w:rPr>
        <w:t>chỉnh trang nhà ở và công trình phụ trợ</w:t>
      </w:r>
      <w:r w:rsidR="00354F30" w:rsidRPr="00AD24E3">
        <w:rPr>
          <w:rFonts w:cs="Times New Roman"/>
          <w:szCs w:val="28"/>
        </w:rPr>
        <w:t>, vệ sinh môi trường</w:t>
      </w:r>
      <w:r w:rsidR="00EF1585" w:rsidRPr="00AD24E3">
        <w:rPr>
          <w:rFonts w:cs="Times New Roman"/>
          <w:szCs w:val="28"/>
        </w:rPr>
        <w:t>… được nhiều địa phương quan tâm</w:t>
      </w:r>
      <w:r w:rsidR="006C4B7F" w:rsidRPr="00AD24E3">
        <w:rPr>
          <w:rFonts w:cs="Times New Roman"/>
          <w:szCs w:val="28"/>
        </w:rPr>
        <w:t xml:space="preserve"> thực hiện</w:t>
      </w:r>
      <w:r w:rsidRPr="00AD24E3">
        <w:rPr>
          <w:rFonts w:cs="Times New Roman"/>
          <w:szCs w:val="28"/>
        </w:rPr>
        <w:t xml:space="preserve">, đặc biệt </w:t>
      </w:r>
      <w:r w:rsidR="0017441D" w:rsidRPr="00AD24E3">
        <w:rPr>
          <w:rFonts w:cs="Times New Roman"/>
          <w:szCs w:val="28"/>
        </w:rPr>
        <w:t>ở một số nơi</w:t>
      </w:r>
      <w:r w:rsidRPr="00AD24E3">
        <w:rPr>
          <w:rFonts w:cs="Times New Roman"/>
          <w:szCs w:val="28"/>
        </w:rPr>
        <w:t xml:space="preserve"> đã có sự chủ động cao để triển khai trong điều kiện phòng chống dịch Covid -19 và </w:t>
      </w:r>
      <w:r w:rsidRPr="00AD24E3">
        <w:rPr>
          <w:rStyle w:val="fontstyle01"/>
          <w:color w:val="auto"/>
          <w:spacing w:val="-2"/>
          <w:sz w:val="28"/>
          <w:szCs w:val="28"/>
        </w:rPr>
        <w:t xml:space="preserve">khắc phục </w:t>
      </w:r>
      <w:r w:rsidR="00BB341C" w:rsidRPr="00AD24E3">
        <w:rPr>
          <w:rStyle w:val="fontstyle01"/>
          <w:color w:val="auto"/>
          <w:spacing w:val="-2"/>
          <w:sz w:val="28"/>
          <w:szCs w:val="28"/>
        </w:rPr>
        <w:t xml:space="preserve">nhanh </w:t>
      </w:r>
      <w:r w:rsidRPr="00AD24E3">
        <w:rPr>
          <w:rStyle w:val="fontstyle01"/>
          <w:color w:val="auto"/>
          <w:spacing w:val="-2"/>
          <w:sz w:val="28"/>
          <w:szCs w:val="28"/>
        </w:rPr>
        <w:t>hậu quả do mưa lũ gây nên</w:t>
      </w:r>
      <w:r w:rsidR="00E36020" w:rsidRPr="00AD24E3">
        <w:rPr>
          <w:rStyle w:val="FootnoteReference"/>
          <w:rFonts w:cs="Times New Roman"/>
          <w:spacing w:val="-2"/>
          <w:szCs w:val="28"/>
        </w:rPr>
        <w:footnoteReference w:id="9"/>
      </w:r>
      <w:r w:rsidRPr="00AD24E3">
        <w:rPr>
          <w:rStyle w:val="fontstyle01"/>
          <w:color w:val="auto"/>
          <w:spacing w:val="-2"/>
          <w:sz w:val="28"/>
          <w:szCs w:val="28"/>
        </w:rPr>
        <w:t>, tiêu biểu như các huyện Vũ Quang, Thạch Hà, Cẩm Xuyên, Hương Sơn.</w:t>
      </w:r>
      <w:r w:rsidRPr="00AD24E3">
        <w:rPr>
          <w:rFonts w:cs="Times New Roman"/>
          <w:szCs w:val="28"/>
          <w:lang w:val="de-DE"/>
        </w:rPr>
        <w:t>..</w:t>
      </w:r>
      <w:r w:rsidR="00834AF3" w:rsidRPr="00AD24E3">
        <w:rPr>
          <w:rFonts w:cs="Times New Roman"/>
          <w:szCs w:val="28"/>
          <w:shd w:val="clear" w:color="auto" w:fill="FFFFFF"/>
        </w:rPr>
        <w:t>Trong năm 2020</w:t>
      </w:r>
      <w:r w:rsidR="0078421F" w:rsidRPr="00AD24E3">
        <w:rPr>
          <w:rFonts w:cs="Times New Roman"/>
          <w:szCs w:val="28"/>
          <w:shd w:val="clear" w:color="auto" w:fill="FFFFFF"/>
        </w:rPr>
        <w:t>, toàn tỉnh</w:t>
      </w:r>
      <w:r w:rsidR="00BB341C" w:rsidRPr="00AD24E3">
        <w:rPr>
          <w:rFonts w:cs="Times New Roman"/>
          <w:szCs w:val="28"/>
          <w:shd w:val="clear" w:color="auto" w:fill="FFFFFF"/>
        </w:rPr>
        <w:t xml:space="preserve"> </w:t>
      </w:r>
      <w:r w:rsidR="00834AF3" w:rsidRPr="00AD24E3">
        <w:rPr>
          <w:rFonts w:cs="Times New Roman"/>
          <w:szCs w:val="28"/>
          <w:shd w:val="clear" w:color="auto" w:fill="FFFFFF"/>
        </w:rPr>
        <w:t>có 549 thôn đăng ký triển khai xây dựng Khu dân cư NTM kiểu mẫu, 3.805 hộ đăng ký xây dựng vườn mẫu, kết quả</w:t>
      </w:r>
      <w:r w:rsidR="00CD3EAD" w:rsidRPr="00AD24E3">
        <w:rPr>
          <w:rFonts w:cs="Times New Roman"/>
          <w:szCs w:val="28"/>
          <w:shd w:val="clear" w:color="auto" w:fill="FFFFFF"/>
        </w:rPr>
        <w:t xml:space="preserve"> có</w:t>
      </w:r>
      <w:r w:rsidR="00AD6512" w:rsidRPr="00AD24E3">
        <w:rPr>
          <w:rFonts w:cs="Times New Roman"/>
          <w:szCs w:val="28"/>
          <w:shd w:val="clear" w:color="auto" w:fill="FFFFFF"/>
        </w:rPr>
        <w:t xml:space="preserve"> </w:t>
      </w:r>
      <w:r w:rsidR="00834AF3" w:rsidRPr="00AD24E3">
        <w:rPr>
          <w:rFonts w:cs="Times New Roman"/>
          <w:szCs w:val="28"/>
          <w:shd w:val="clear" w:color="auto" w:fill="FFFFFF"/>
        </w:rPr>
        <w:t>2</w:t>
      </w:r>
      <w:r w:rsidR="00AD6512" w:rsidRPr="00AD24E3">
        <w:rPr>
          <w:rFonts w:cs="Times New Roman"/>
          <w:szCs w:val="28"/>
          <w:shd w:val="clear" w:color="auto" w:fill="FFFFFF"/>
        </w:rPr>
        <w:t>5</w:t>
      </w:r>
      <w:r w:rsidR="00834AF3" w:rsidRPr="00AD24E3">
        <w:rPr>
          <w:rFonts w:cs="Times New Roman"/>
          <w:szCs w:val="28"/>
          <w:shd w:val="clear" w:color="auto" w:fill="FFFFFF"/>
        </w:rPr>
        <w:t>0 thôn đạt chuẩn Khu dân cư NTM kiểu mẫu; 2.000 Vườn mẫu đạt chuẩn. Lũy kế đế</w:t>
      </w:r>
      <w:r w:rsidR="00CD3EAD" w:rsidRPr="00AD24E3">
        <w:rPr>
          <w:rFonts w:cs="Times New Roman"/>
          <w:szCs w:val="28"/>
          <w:shd w:val="clear" w:color="auto" w:fill="FFFFFF"/>
        </w:rPr>
        <w:t xml:space="preserve">n nay có </w:t>
      </w:r>
      <w:r w:rsidR="00834AF3" w:rsidRPr="00AD24E3">
        <w:rPr>
          <w:rFonts w:cs="Times New Roman"/>
          <w:szCs w:val="28"/>
          <w:shd w:val="clear" w:color="auto" w:fill="FFFFFF"/>
        </w:rPr>
        <w:t>6</w:t>
      </w:r>
      <w:r w:rsidR="00AD6512" w:rsidRPr="00AD24E3">
        <w:rPr>
          <w:rFonts w:cs="Times New Roman"/>
          <w:szCs w:val="28"/>
          <w:shd w:val="clear" w:color="auto" w:fill="FFFFFF"/>
        </w:rPr>
        <w:t>7</w:t>
      </w:r>
      <w:r w:rsidR="00834AF3" w:rsidRPr="00AD24E3">
        <w:rPr>
          <w:rFonts w:cs="Times New Roman"/>
          <w:szCs w:val="28"/>
          <w:shd w:val="clear" w:color="auto" w:fill="FFFFFF"/>
        </w:rPr>
        <w:t>8 Khu dân cư NTM kiểu mẫu đạt chuẩn</w:t>
      </w:r>
      <w:r w:rsidRPr="00AD24E3">
        <w:rPr>
          <w:rFonts w:cs="Times New Roman"/>
          <w:szCs w:val="28"/>
          <w:lang w:val="de-DE"/>
        </w:rPr>
        <w:t xml:space="preserve">; 14.881 Vườn triển khai xây dựng Vườn mẫu, trong đó 7.244 Vườn đạt chuẩn. </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zCs w:val="28"/>
          <w:lang w:val="nl-NL"/>
        </w:rPr>
      </w:pPr>
      <w:r w:rsidRPr="00AD24E3">
        <w:rPr>
          <w:rFonts w:cs="Times New Roman"/>
          <w:i/>
          <w:spacing w:val="4"/>
          <w:szCs w:val="28"/>
          <w:lang w:val="de-DE"/>
        </w:rPr>
        <w:tab/>
      </w:r>
      <w:r w:rsidRPr="00AD24E3">
        <w:rPr>
          <w:rFonts w:cs="Times New Roman"/>
          <w:b/>
          <w:i/>
          <w:szCs w:val="28"/>
          <w:lang w:val="nl-NL"/>
        </w:rPr>
        <w:t xml:space="preserve">* Xây dựng huyện đạt chuẩn nông thôn mới: </w:t>
      </w:r>
      <w:r w:rsidRPr="00AD24E3">
        <w:rPr>
          <w:rFonts w:cs="Times New Roman"/>
          <w:szCs w:val="28"/>
          <w:lang w:val="nl-NL"/>
        </w:rPr>
        <w:t xml:space="preserve">Các huyện đã có sự chủ động xây dựng Đề án và tổ chức thực hiện các nội dung, công việc; đạt được một số kết quả chủ yếu sau: </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heme="minorEastAsia" w:cs="Times New Roman"/>
          <w:szCs w:val="28"/>
        </w:rPr>
      </w:pPr>
      <w:r w:rsidRPr="00AD24E3">
        <w:rPr>
          <w:rFonts w:eastAsiaTheme="minorEastAsia" w:cs="Times New Roman"/>
          <w:szCs w:val="28"/>
        </w:rPr>
        <w:lastRenderedPageBreak/>
        <w:t xml:space="preserve">- Huyện Vũ Quang: </w:t>
      </w:r>
      <w:r w:rsidR="00F56D63" w:rsidRPr="00AD24E3">
        <w:rPr>
          <w:rFonts w:eastAsiaTheme="minorEastAsia" w:cs="Times New Roman"/>
          <w:szCs w:val="28"/>
        </w:rPr>
        <w:t>Đ</w:t>
      </w:r>
      <w:r w:rsidR="00BB341C" w:rsidRPr="00AD24E3">
        <w:rPr>
          <w:rFonts w:eastAsiaTheme="minorEastAsia" w:cs="Times New Roman"/>
          <w:szCs w:val="28"/>
        </w:rPr>
        <w:t>ã</w:t>
      </w:r>
      <w:r w:rsidRPr="00AD24E3">
        <w:rPr>
          <w:rFonts w:eastAsiaTheme="minorEastAsia" w:cs="Times New Roman"/>
          <w:szCs w:val="28"/>
        </w:rPr>
        <w:t xml:space="preserve"> hoàn thiện </w:t>
      </w:r>
      <w:r w:rsidR="001E20B6" w:rsidRPr="00AD24E3">
        <w:rPr>
          <w:rFonts w:eastAsiaTheme="minorEastAsia" w:cs="Times New Roman"/>
          <w:szCs w:val="28"/>
        </w:rPr>
        <w:t xml:space="preserve">hồ sơ trình Trung ương thẩm định, </w:t>
      </w:r>
      <w:r w:rsidR="00D718C5" w:rsidRPr="00AD24E3">
        <w:rPr>
          <w:rFonts w:eastAsiaTheme="minorEastAsia" w:cs="Times New Roman"/>
          <w:szCs w:val="28"/>
        </w:rPr>
        <w:t xml:space="preserve">xét </w:t>
      </w:r>
      <w:r w:rsidR="001E20B6" w:rsidRPr="00AD24E3">
        <w:rPr>
          <w:rFonts w:eastAsiaTheme="minorEastAsia" w:cs="Times New Roman"/>
          <w:szCs w:val="28"/>
        </w:rPr>
        <w:t>công nhận đạt chuẩn.</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pacing w:val="-4"/>
        </w:rPr>
      </w:pPr>
      <w:r w:rsidRPr="00AD24E3">
        <w:rPr>
          <w:rFonts w:cs="Times New Roman"/>
          <w:spacing w:val="-4"/>
        </w:rPr>
        <w:t xml:space="preserve">- Huyện Cẩm Xuyên: Đã có 100% xã đạt chuẩn nông thôn mới; Đoàn công tác của Văn phòng Điều phối NTM Trung ương đã có soát xét, đánh giá huyện Cẩm Xuyên có khả năng đạt chuẩn NTM trong năm 2020 nhưng cần phải tập trung cao hoàn thiện hệ thống giao thông, tăng cường vấn đề môi trường, nhất là một số xã ven biển. Tuy vậy, do ảnh hưởng của đợt mưa lũ tháng 10/2020 đã làm nhiều xã bị thiệt hại nặng nề, nhất là nhiều khu dân cư nông thôn mới kiểu mẫu </w:t>
      </w:r>
      <w:r w:rsidR="00574190" w:rsidRPr="00AD24E3">
        <w:rPr>
          <w:rFonts w:cs="Times New Roman"/>
          <w:spacing w:val="-4"/>
        </w:rPr>
        <w:t xml:space="preserve">bị </w:t>
      </w:r>
      <w:r w:rsidRPr="00AD24E3">
        <w:rPr>
          <w:rFonts w:cs="Times New Roman"/>
          <w:spacing w:val="-4"/>
        </w:rPr>
        <w:t xml:space="preserve">phá hủy; hiện huyện </w:t>
      </w:r>
      <w:r w:rsidR="00574190" w:rsidRPr="00AD24E3">
        <w:rPr>
          <w:rFonts w:cs="Times New Roman"/>
          <w:spacing w:val="-4"/>
        </w:rPr>
        <w:t xml:space="preserve">Cẩm Xuyên </w:t>
      </w:r>
      <w:r w:rsidRPr="00AD24E3">
        <w:rPr>
          <w:rFonts w:cs="Times New Roman"/>
          <w:spacing w:val="-4"/>
        </w:rPr>
        <w:t xml:space="preserve">đang tập trung chỉ đạo các xã củng cố, hoàn thiện các nội dung, tiêu chí bị ảnh hưởng do mưa lũ và hoàn thiện các tiêu chí cấp huyện, phấn đấu đạt chuẩn </w:t>
      </w:r>
      <w:r w:rsidR="004C5F12" w:rsidRPr="00AD24E3">
        <w:rPr>
          <w:rFonts w:cs="Times New Roman"/>
          <w:spacing w:val="-4"/>
        </w:rPr>
        <w:t xml:space="preserve">trong </w:t>
      </w:r>
      <w:r w:rsidRPr="00AD24E3">
        <w:rPr>
          <w:rFonts w:cs="Times New Roman"/>
          <w:spacing w:val="-4"/>
        </w:rPr>
        <w:t xml:space="preserve">quý </w:t>
      </w:r>
      <w:r w:rsidR="008824DE" w:rsidRPr="00AD24E3">
        <w:rPr>
          <w:rFonts w:cs="Times New Roman"/>
          <w:spacing w:val="-4"/>
        </w:rPr>
        <w:t>2</w:t>
      </w:r>
      <w:r w:rsidRPr="00AD24E3">
        <w:rPr>
          <w:rFonts w:cs="Times New Roman"/>
          <w:spacing w:val="-4"/>
        </w:rPr>
        <w:t>/2021.</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heme="minorEastAsia" w:cs="Times New Roman"/>
          <w:szCs w:val="28"/>
        </w:rPr>
      </w:pPr>
      <w:r w:rsidRPr="00AD24E3">
        <w:rPr>
          <w:rFonts w:cs="Times New Roman"/>
          <w:szCs w:val="28"/>
        </w:rPr>
        <w:t xml:space="preserve">- </w:t>
      </w:r>
      <w:r w:rsidRPr="00AD24E3">
        <w:rPr>
          <w:rFonts w:eastAsiaTheme="minorEastAsia" w:cs="Times New Roman"/>
          <w:szCs w:val="28"/>
        </w:rPr>
        <w:t>Huyện Lộc Hà: Đã có 100% số xã đạt chuẩn nông thôn mới; đạt 6/9 tiêu chí cấp huyện (Quy hoạch, Thủy lợi, Điện, Tổ chức sản xuất, An ninh, trật tự xã hội, Chỉ đạo xây dựng nông thôn mới)</w:t>
      </w:r>
      <w:r w:rsidR="00EB08BD" w:rsidRPr="00AD24E3">
        <w:rPr>
          <w:rFonts w:eastAsiaTheme="minorEastAsia" w:cs="Times New Roman"/>
          <w:szCs w:val="28"/>
        </w:rPr>
        <w:t>,</w:t>
      </w:r>
      <w:r w:rsidRPr="00AD24E3">
        <w:rPr>
          <w:rFonts w:eastAsiaTheme="minorEastAsia" w:cs="Times New Roman"/>
          <w:szCs w:val="28"/>
        </w:rPr>
        <w:t xml:space="preserve"> 3/9 tiêu chí chưa đạt, </w:t>
      </w:r>
      <w:bookmarkStart w:id="0" w:name="_GoBack"/>
      <w:bookmarkEnd w:id="0"/>
      <w:r w:rsidRPr="00AD24E3">
        <w:rPr>
          <w:rFonts w:eastAsiaTheme="minorEastAsia"/>
          <w:szCs w:val="28"/>
        </w:rPr>
        <w:t xml:space="preserve">gồm: Giao thông (Tuyến </w:t>
      </w:r>
      <w:r w:rsidR="003B0528" w:rsidRPr="00AD24E3">
        <w:rPr>
          <w:rFonts w:eastAsiaTheme="minorEastAsia"/>
          <w:szCs w:val="28"/>
        </w:rPr>
        <w:t xml:space="preserve">TL7 </w:t>
      </w:r>
      <w:r w:rsidRPr="00AD24E3">
        <w:rPr>
          <w:rFonts w:eastAsiaTheme="minorEastAsia"/>
          <w:szCs w:val="28"/>
        </w:rPr>
        <w:t>từ Thạch Kênh đến Hồng Lộc dài 6,0km chưa khởi công và tuyến Thạch Bằng - Phù Lưu 5,3km đang thi công); y tế - văn hóa – giáo dục (Trung tâm văn hóa huyện chưa có); Môi trường (một số cơ sở sản xuất, chế biến, dịch vụ chưa thực hiện đúng quy định bảo vệ môi trường, khắc phục các nội dung tại bãi rác và xử lý môi trường cụm công nghiệp Thạch Kim)</w:t>
      </w:r>
      <w:r w:rsidRPr="00AD24E3">
        <w:rPr>
          <w:rFonts w:eastAsiaTheme="minorEastAsia" w:cs="Times New Roman"/>
          <w:szCs w:val="28"/>
        </w:rPr>
        <w:t xml:space="preserve">; dự kiến đạt chuẩn </w:t>
      </w:r>
      <w:r w:rsidR="004C5F12" w:rsidRPr="00AD24E3">
        <w:rPr>
          <w:rFonts w:eastAsiaTheme="minorEastAsia" w:cs="Times New Roman"/>
          <w:szCs w:val="28"/>
        </w:rPr>
        <w:t xml:space="preserve">trong năm </w:t>
      </w:r>
      <w:r w:rsidRPr="00AD24E3">
        <w:rPr>
          <w:rFonts w:eastAsiaTheme="minorEastAsia" w:cs="Times New Roman"/>
          <w:szCs w:val="28"/>
        </w:rPr>
        <w:t xml:space="preserve">2021. </w:t>
      </w:r>
    </w:p>
    <w:p w:rsidR="00160426" w:rsidRPr="00AD24E3" w:rsidRDefault="003B0528" w:rsidP="0019041D">
      <w:pPr>
        <w:pBdr>
          <w:top w:val="dotted" w:sz="4" w:space="0" w:color="FFFFFF"/>
          <w:left w:val="dotted" w:sz="4" w:space="0" w:color="FFFFFF"/>
          <w:bottom w:val="dotted" w:sz="4" w:space="23" w:color="FFFFFF"/>
          <w:right w:val="dotted" w:sz="4" w:space="0" w:color="FFFFFF"/>
        </w:pBdr>
        <w:shd w:val="clear" w:color="auto" w:fill="FFFFFF"/>
        <w:tabs>
          <w:tab w:val="left" w:pos="709"/>
          <w:tab w:val="left" w:pos="7391"/>
        </w:tabs>
        <w:spacing w:after="0" w:line="240" w:lineRule="auto"/>
        <w:ind w:firstLine="720"/>
        <w:jc w:val="both"/>
        <w:rPr>
          <w:rFonts w:cs="Times New Roman"/>
          <w:b/>
          <w:spacing w:val="4"/>
          <w:szCs w:val="28"/>
          <w:lang w:val="de-DE"/>
        </w:rPr>
      </w:pPr>
      <w:r w:rsidRPr="00AD24E3">
        <w:rPr>
          <w:rFonts w:cs="Times New Roman"/>
          <w:b/>
          <w:spacing w:val="4"/>
          <w:szCs w:val="28"/>
          <w:lang w:val="de-DE"/>
        </w:rPr>
        <w:t>II</w:t>
      </w:r>
      <w:r w:rsidR="00600CD3" w:rsidRPr="00AD24E3">
        <w:rPr>
          <w:rFonts w:cs="Times New Roman"/>
          <w:b/>
          <w:spacing w:val="4"/>
          <w:szCs w:val="28"/>
          <w:lang w:val="de-DE"/>
        </w:rPr>
        <w:t xml:space="preserve">. </w:t>
      </w:r>
      <w:r w:rsidR="008D7EFB" w:rsidRPr="00AD24E3">
        <w:rPr>
          <w:rFonts w:cs="Times New Roman"/>
          <w:b/>
          <w:spacing w:val="4"/>
          <w:szCs w:val="28"/>
          <w:lang w:val="de-DE"/>
        </w:rPr>
        <w:t xml:space="preserve">Về </w:t>
      </w:r>
      <w:r w:rsidR="00600CD3" w:rsidRPr="00AD24E3">
        <w:rPr>
          <w:rFonts w:cs="Times New Roman"/>
          <w:b/>
          <w:spacing w:val="4"/>
          <w:szCs w:val="28"/>
          <w:lang w:val="de-DE"/>
        </w:rPr>
        <w:t xml:space="preserve">Chương trình </w:t>
      </w:r>
      <w:r w:rsidR="008D7EFB" w:rsidRPr="00AD24E3">
        <w:rPr>
          <w:rFonts w:cs="Times New Roman"/>
          <w:b/>
          <w:spacing w:val="4"/>
          <w:szCs w:val="28"/>
          <w:lang w:val="de-DE"/>
        </w:rPr>
        <w:t xml:space="preserve">Quốc gia </w:t>
      </w:r>
      <w:r w:rsidR="00600CD3" w:rsidRPr="00AD24E3">
        <w:rPr>
          <w:rFonts w:cs="Times New Roman"/>
          <w:b/>
          <w:spacing w:val="4"/>
          <w:szCs w:val="28"/>
          <w:lang w:val="de-DE"/>
        </w:rPr>
        <w:t>Mỗi xã một sản phẩm</w:t>
      </w:r>
      <w:r w:rsidR="00160426" w:rsidRPr="00AD24E3">
        <w:rPr>
          <w:rFonts w:cs="Times New Roman"/>
          <w:b/>
          <w:spacing w:val="4"/>
          <w:szCs w:val="28"/>
          <w:lang w:val="de-DE"/>
        </w:rPr>
        <w:tab/>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AD24E3">
        <w:rPr>
          <w:szCs w:val="28"/>
        </w:rPr>
        <w:t>Năm 2020, Chương trình Mỗi xã một sản phẩm tiếp tục được tập trung cao lãnh đạo, chỉ đạo và tổ chức thực hiện, đã tạo được sức lan tỏa trong cộng đồng, được người dân đồng tình hưởng ứng tích cực tham gia thực hiện, sản phẩm OCOP được người tiêu dùng tin tưởng lựa chọn; các chủ cơ sở đã từng bước nâng cao nhận thức, nhiều cơ sở đã được chỉnh trang nâng cấp, đầu tư cơ sở vật chất, hạ tầng kỷ thuật phát triển sản xuất đảm bảo chất lượng và vệ sinh an toàn thực phẩm, vệ sinh môi trường; bao bì nhãn mác, quy cách đóng gói ngày càng hoàn thiện, phù hợp thị hiếu người tiêu dùng; công tác xúc tiến thương mại được chú trọng,… từ đó doanh số bán hàng của các sản phẩm OCOP đều tăng cao, bình quân tăng gần 40% so với trước khi tham gia Chương trình, kết quả cụ thể:</w:t>
      </w:r>
    </w:p>
    <w:p w:rsidR="00B22819" w:rsidRPr="00AD24E3" w:rsidRDefault="00B22819" w:rsidP="00B2281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AD24E3">
        <w:rPr>
          <w:b/>
          <w:szCs w:val="28"/>
        </w:rPr>
        <w:t>1. Về công tác phát triển sản phẩm:</w:t>
      </w:r>
      <w:r w:rsidRPr="00AD24E3">
        <w:t xml:space="preserve"> Trong năm đã có </w:t>
      </w:r>
      <w:r w:rsidRPr="00AD24E3">
        <w:rPr>
          <w:bCs/>
          <w:szCs w:val="28"/>
        </w:rPr>
        <w:t>255  ý tưởng đăng ký tham gia Chương trình và</w:t>
      </w:r>
      <w:r w:rsidRPr="00AD24E3">
        <w:rPr>
          <w:spacing w:val="-4"/>
          <w:szCs w:val="28"/>
          <w:u w:color="000000"/>
        </w:rPr>
        <w:t xml:space="preserve"> có </w:t>
      </w:r>
      <w:r w:rsidRPr="00AD24E3">
        <w:rPr>
          <w:szCs w:val="28"/>
        </w:rPr>
        <w:t xml:space="preserve">152 phương án sản xuất kinh doanh được chấp thuận để cơ sở triển khai thực hiện. Tổng kinh phí thực hiện sản xuất các sản phẩm (3 năm) theo Phương án là 630.087 triệu đồng, trong đó vốn chủ cơ sở có là 411.439 triệu đồng, vốn vay 98.752 triệu đồng, vốn khác 6.510 triệu đồng và vốn ngân sách nhà nước dự kiến hỗ trợ (thông qua chính sách) là 113.386 triệu đồng. </w:t>
      </w:r>
    </w:p>
    <w:p w:rsidR="00B22819" w:rsidRPr="00AD24E3" w:rsidRDefault="00B22819" w:rsidP="00B2281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pacing w:val="-2"/>
          <w:szCs w:val="28"/>
        </w:rPr>
      </w:pPr>
      <w:r w:rsidRPr="00AD24E3">
        <w:rPr>
          <w:spacing w:val="-2"/>
          <w:szCs w:val="28"/>
        </w:rPr>
        <w:t>Công tác đánh giá, phân hạng sản phẩm được thực hiện đảm bảo công khai minh bạch; năm 2020, đã có 87 sản phẩm được chứng nhận đạt chuẩn OCOP; trong đó có 83 sản phẩm 3 sao và 4 sản phẩm 4 sao; nâng tổng số sản phẩm đạt chuẩn OCOP lên 159 sản phẩm, trong đó có 152 sản phẩm 3 sao và 7 sản phẩm 4 sao.</w:t>
      </w:r>
    </w:p>
    <w:p w:rsidR="00B22819" w:rsidRPr="00AD24E3" w:rsidRDefault="00B22819" w:rsidP="00B2281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AD24E3">
        <w:rPr>
          <w:szCs w:val="28"/>
        </w:rPr>
        <w:t xml:space="preserve">Thông qua việc ban hành </w:t>
      </w:r>
      <w:r w:rsidRPr="00AD24E3">
        <w:rPr>
          <w:rFonts w:eastAsia="Arial Unicode MS" w:cs="Times New Roman"/>
          <w:spacing w:val="-4"/>
          <w:szCs w:val="28"/>
          <w:u w:color="000000"/>
          <w:lang w:val="es-ES_tradnl"/>
        </w:rPr>
        <w:t>Q</w:t>
      </w:r>
      <w:r w:rsidRPr="00AD24E3">
        <w:rPr>
          <w:rFonts w:cs="Times New Roman"/>
          <w:spacing w:val="-4"/>
          <w:szCs w:val="28"/>
          <w:lang w:val="nl-NL"/>
        </w:rPr>
        <w:t xml:space="preserve">uy chế truy xuất nguồn gốc sản phẩm OCOP, Quy chế quản lý Điểm giới thiệu, bán sản phẩm tham gia Chương trình OCOP, </w:t>
      </w:r>
      <w:r w:rsidRPr="00AD24E3">
        <w:rPr>
          <w:szCs w:val="28"/>
        </w:rPr>
        <w:t xml:space="preserve">các cơ sở có sản phẩm đạt chuẩn OCOP đã xây dựng quy trình sản xuất gắn với đảm bảo an </w:t>
      </w:r>
      <w:r w:rsidRPr="00AD24E3">
        <w:rPr>
          <w:szCs w:val="28"/>
        </w:rPr>
        <w:lastRenderedPageBreak/>
        <w:t xml:space="preserve">toàn thực phẩm, vệ sinh môi trường được niêm yết tại các cơ sở để thực hiện và giám sát. </w:t>
      </w:r>
      <w:r w:rsidRPr="00AD24E3">
        <w:rPr>
          <w:szCs w:val="28"/>
          <w:lang w:val="nl-NL"/>
        </w:rPr>
        <w:t xml:space="preserve">Công tác kiểm tra quản lý chất lượng sản phẩm được tăng cường; định kỳ kiểm tra và lấy mẫu các sản phẩm OCOP đã được công nhận từ 3 sao trở lên để kiểm nghiệm các chỉ tiêu chất lượng, ATTP theo quy định...; các sản phẩm đạt chuẩn OCOP đều được dán tem truy xuất nguồn gốc, thông tin của sản phẩm; đang xây dựng quy chế quản lý sản phẩm OCOP. </w:t>
      </w:r>
    </w:p>
    <w:p w:rsidR="00B22819" w:rsidRPr="00AD24E3" w:rsidRDefault="00B22819" w:rsidP="00B2281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AD24E3">
        <w:rPr>
          <w:b/>
          <w:szCs w:val="28"/>
        </w:rPr>
        <w:t>2. Công tác xúc tiến thương mại:</w:t>
      </w:r>
      <w:r w:rsidRPr="00AD24E3">
        <w:rPr>
          <w:szCs w:val="28"/>
        </w:rPr>
        <w:t xml:space="preserve"> </w:t>
      </w:r>
      <w:r w:rsidRPr="00AD24E3">
        <w:rPr>
          <w:szCs w:val="28"/>
          <w:lang w:val="nl-NL"/>
        </w:rPr>
        <w:t xml:space="preserve">UBND tỉnh đã ban hành Quy chế quản lý </w:t>
      </w:r>
      <w:r w:rsidRPr="00AD24E3">
        <w:rPr>
          <w:szCs w:val="28"/>
        </w:rPr>
        <w:t xml:space="preserve">điểm giới thiệu và bán sản phẩm OCOP. Năm 2020 đã có 16 cửa hàng, điểm giới thiệu và bán sản phẩm OCOP trên địa bàn toàn tỉnh. Tổ chức, hỗ trợ các chủ cơ sở tham gia các gian hàng trưng bày, giới thiệu và bán sản phẩm Chương trình OCOP tại các tỉnh Quảng Ninh, Hà Nội, Quảng Trị, Lào Cai, Thái Nguyên, Sóc Trăng,... Ngoài ra nhiều cơ sở đã tích cực tham gia giới thiệu, quảng bá, bán sản phẩm OCOP tại các Hội chợ tổ chức trong cả nước. Qua Hội chợ nhiều cơ sở đã ký được các hợp đồng tiêu thụ sản phẩm. </w:t>
      </w:r>
    </w:p>
    <w:p w:rsidR="00600CD3" w:rsidRPr="00AD24E3" w:rsidRDefault="008D7EFB"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AD24E3">
        <w:rPr>
          <w:b/>
          <w:szCs w:val="28"/>
        </w:rPr>
        <w:t>3.</w:t>
      </w:r>
      <w:r w:rsidR="00600CD3" w:rsidRPr="00AD24E3">
        <w:rPr>
          <w:b/>
          <w:szCs w:val="28"/>
        </w:rPr>
        <w:t xml:space="preserve"> Mô hình Hội quán:</w:t>
      </w:r>
      <w:r w:rsidR="00600CD3" w:rsidRPr="00AD24E3">
        <w:rPr>
          <w:szCs w:val="28"/>
        </w:rPr>
        <w:t xml:space="preserve"> Hội quán chế biến thủy sản Kỳ Anh đã thành lập, ra mắt và hoạt động khá hiệu quả. Một số địa phương bước đầu đã hình thành các Hội quán, như: Hội quán dưa lưới Nghi Xuân, Hội quán OCOP nhung hươu Hương Sơn, Hội quán cam Thượng Lộc,... </w:t>
      </w:r>
    </w:p>
    <w:p w:rsidR="00600CD3" w:rsidRPr="00AD24E3" w:rsidRDefault="00AD0B1C"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spacing w:val="4"/>
          <w:szCs w:val="28"/>
          <w:lang w:val="de-DE"/>
        </w:rPr>
      </w:pPr>
      <w:r w:rsidRPr="00AD24E3">
        <w:rPr>
          <w:rFonts w:cs="Times New Roman"/>
          <w:b/>
          <w:spacing w:val="4"/>
          <w:szCs w:val="28"/>
          <w:lang w:val="de-DE"/>
        </w:rPr>
        <w:t>III</w:t>
      </w:r>
      <w:r w:rsidR="00600CD3" w:rsidRPr="00AD24E3">
        <w:rPr>
          <w:rFonts w:cs="Times New Roman"/>
          <w:b/>
          <w:spacing w:val="4"/>
          <w:szCs w:val="28"/>
          <w:lang w:val="de-DE"/>
        </w:rPr>
        <w:t>. Một số nội dung khác:</w:t>
      </w:r>
    </w:p>
    <w:p w:rsidR="00600CD3" w:rsidRPr="00AD24E3" w:rsidRDefault="008D7EFB"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spacing w:val="4"/>
          <w:szCs w:val="28"/>
          <w:lang w:val="de-DE"/>
        </w:rPr>
      </w:pPr>
      <w:r w:rsidRPr="00AD24E3">
        <w:rPr>
          <w:rFonts w:cs="Times New Roman"/>
          <w:b/>
          <w:spacing w:val="4"/>
          <w:szCs w:val="28"/>
          <w:lang w:val="de-DE"/>
        </w:rPr>
        <w:t>1.</w:t>
      </w:r>
      <w:r w:rsidR="00600CD3" w:rsidRPr="00AD24E3">
        <w:rPr>
          <w:rFonts w:cs="Times New Roman"/>
          <w:b/>
          <w:spacing w:val="4"/>
          <w:szCs w:val="28"/>
          <w:lang w:val="de-DE"/>
        </w:rPr>
        <w:t xml:space="preserve"> Huy động nguồn lực</w:t>
      </w:r>
      <w:r w:rsidR="00600CD3" w:rsidRPr="00AD24E3">
        <w:rPr>
          <w:rFonts w:cs="Times New Roman"/>
          <w:b/>
          <w:spacing w:val="-2"/>
          <w:szCs w:val="28"/>
          <w:lang w:val="nl-NL"/>
        </w:rPr>
        <w:t xml:space="preserve"> </w:t>
      </w:r>
    </w:p>
    <w:p w:rsidR="00627685" w:rsidRPr="00AD24E3" w:rsidRDefault="00627685"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pacing w:val="-4"/>
          <w:szCs w:val="28"/>
          <w:shd w:val="clear" w:color="auto" w:fill="FFFFFF"/>
          <w:lang w:val="de-DE"/>
        </w:rPr>
      </w:pPr>
      <w:r w:rsidRPr="00AD24E3">
        <w:rPr>
          <w:rFonts w:cs="Times New Roman"/>
          <w:spacing w:val="-4"/>
          <w:szCs w:val="28"/>
          <w:shd w:val="clear" w:color="auto" w:fill="FFFFFF"/>
          <w:lang w:val="de-DE"/>
        </w:rPr>
        <w:t>Tổng vốn huy động trong năm 2020 đạt 9.578.694 triệu đồng, trong đó ngân sách trực tiếp thực hiện Chương trình 1.695.462 triệu đồng, chiếm 17,7% (ngân sách trung ương 724.690 triệu đồng (7,6%), Ngân sách địa phương (tỉnh, huyện, xã): 970.772 triệu đồng (10,1%); Vốn lồng ghép 1.040.924 triệu đồng (chiếm 10,9%); vốn tín dụng 5.525.307 triệu đồng (chiếm 57,7%); vốn Doanh nghiệp 170.251 triệu đồng (chiếm 1,8%); cộng đồng dân cư 988.261 triệu đồng (chiếm 10,3%); huy động khác (tài trợ, đỡ đầu…) 158.489 triệu đồng (chiếm 1,6%).</w:t>
      </w:r>
    </w:p>
    <w:p w:rsidR="00600CD3" w:rsidRPr="00AD24E3" w:rsidRDefault="008D7EFB"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pacing w:val="-4"/>
          <w:szCs w:val="28"/>
          <w:shd w:val="clear" w:color="auto" w:fill="FFFFFF"/>
          <w:lang w:val="de-DE"/>
        </w:rPr>
      </w:pPr>
      <w:r w:rsidRPr="00AD24E3">
        <w:rPr>
          <w:rFonts w:cs="Times New Roman"/>
          <w:b/>
          <w:spacing w:val="-4"/>
          <w:szCs w:val="28"/>
          <w:lang w:val="de-DE"/>
        </w:rPr>
        <w:t>2</w:t>
      </w:r>
      <w:r w:rsidR="00BB341C" w:rsidRPr="00AD24E3">
        <w:rPr>
          <w:rFonts w:cs="Times New Roman"/>
          <w:b/>
          <w:spacing w:val="-4"/>
          <w:szCs w:val="28"/>
          <w:lang w:val="de-DE"/>
        </w:rPr>
        <w:t xml:space="preserve">. </w:t>
      </w:r>
      <w:r w:rsidR="00600CD3" w:rsidRPr="00AD24E3">
        <w:rPr>
          <w:rFonts w:cs="Times New Roman"/>
          <w:b/>
          <w:spacing w:val="-4"/>
          <w:szCs w:val="28"/>
          <w:lang w:val="de-DE"/>
        </w:rPr>
        <w:t>Công tác đỡ đầu, tài trợ</w:t>
      </w:r>
      <w:r w:rsidR="00600CD3" w:rsidRPr="00AD24E3">
        <w:rPr>
          <w:rFonts w:cs="Times New Roman"/>
          <w:b/>
          <w:spacing w:val="-4"/>
          <w:szCs w:val="28"/>
          <w:lang w:val="nl-NL"/>
        </w:rPr>
        <w:t>:</w:t>
      </w:r>
      <w:r w:rsidR="00600CD3" w:rsidRPr="00AD24E3">
        <w:rPr>
          <w:rFonts w:cs="Times New Roman"/>
          <w:spacing w:val="-4"/>
          <w:szCs w:val="28"/>
          <w:lang w:val="nl-NL"/>
        </w:rPr>
        <w:t xml:space="preserve"> </w:t>
      </w:r>
      <w:r w:rsidR="001F6DC4" w:rsidRPr="00AD24E3">
        <w:rPr>
          <w:rFonts w:cs="Times New Roman"/>
          <w:spacing w:val="-4"/>
          <w:szCs w:val="28"/>
          <w:lang w:val="nl-NL"/>
        </w:rPr>
        <w:t>C</w:t>
      </w:r>
      <w:r w:rsidR="00600CD3" w:rsidRPr="00AD24E3">
        <w:rPr>
          <w:rFonts w:cs="Times New Roman"/>
          <w:spacing w:val="-4"/>
          <w:szCs w:val="28"/>
          <w:shd w:val="clear" w:color="auto" w:fill="FFFFFF"/>
          <w:lang w:val="de-DE"/>
        </w:rPr>
        <w:t xml:space="preserve">ác đơn vị được giao nhiệm vụ đỡ đầu đã </w:t>
      </w:r>
      <w:r w:rsidR="001F6DC4" w:rsidRPr="00AD24E3">
        <w:rPr>
          <w:rFonts w:cs="Times New Roman"/>
          <w:spacing w:val="-4"/>
          <w:szCs w:val="28"/>
          <w:shd w:val="clear" w:color="auto" w:fill="FFFFFF"/>
          <w:lang w:val="de-DE"/>
        </w:rPr>
        <w:t xml:space="preserve">cơ bản </w:t>
      </w:r>
      <w:r w:rsidR="00600CD3" w:rsidRPr="00AD24E3">
        <w:rPr>
          <w:rFonts w:cs="Times New Roman"/>
          <w:spacing w:val="-4"/>
          <w:szCs w:val="28"/>
          <w:shd w:val="clear" w:color="auto" w:fill="FFFFFF"/>
          <w:lang w:val="de-DE"/>
        </w:rPr>
        <w:t>chủ động triển khai các hoạt động thiết thực như huy động lực lượng giúp giải phóng hành lang, làm đường giao thông nông thôn, kênh mương nội đồng, chỉnh trang khu dân cư; hỗ trợ kinh phí xây dựng, mua sắm trang thiết bị nhà văn hóa thôn, nhà ở cho hộ nghèo...tiêu biểu như Công an tỉnh, Bộ chỉ huy quân sự tỉnh,</w:t>
      </w:r>
      <w:r w:rsidR="005A27D3" w:rsidRPr="00AD24E3">
        <w:rPr>
          <w:rFonts w:cs="Times New Roman"/>
          <w:spacing w:val="-4"/>
          <w:szCs w:val="28"/>
          <w:shd w:val="clear" w:color="auto" w:fill="FFFFFF"/>
          <w:lang w:val="de-DE"/>
        </w:rPr>
        <w:t xml:space="preserve"> </w:t>
      </w:r>
      <w:r w:rsidR="00600CD3" w:rsidRPr="00AD24E3">
        <w:rPr>
          <w:rFonts w:cs="Times New Roman"/>
          <w:spacing w:val="-4"/>
          <w:szCs w:val="28"/>
          <w:shd w:val="clear" w:color="auto" w:fill="FFFFFF"/>
          <w:lang w:val="de-DE"/>
        </w:rPr>
        <w:t>Đài phát thanh và Truyền hình tỉnh, Sở Khoa học và Công nghệ</w:t>
      </w:r>
      <w:r w:rsidR="005A27D3" w:rsidRPr="00AD24E3">
        <w:rPr>
          <w:rFonts w:cs="Times New Roman"/>
          <w:spacing w:val="-4"/>
          <w:szCs w:val="28"/>
          <w:shd w:val="clear" w:color="auto" w:fill="FFFFFF"/>
          <w:lang w:val="de-DE"/>
        </w:rPr>
        <w:t xml:space="preserve">, </w:t>
      </w:r>
      <w:r w:rsidR="00600CD3" w:rsidRPr="00AD24E3">
        <w:rPr>
          <w:rFonts w:cs="Times New Roman"/>
          <w:spacing w:val="-4"/>
          <w:szCs w:val="28"/>
          <w:shd w:val="clear" w:color="auto" w:fill="FFFFFF"/>
          <w:lang w:val="de-DE"/>
        </w:rPr>
        <w:t>Ủy ban Mặt trận Tổ quốc tỉnh, Tỉnh Đoàn, Hội Nông dân tỉnh, Liên đoàn lao động tỉnh, Công ty xăng dầ</w:t>
      </w:r>
      <w:r w:rsidR="005A27D3" w:rsidRPr="00AD24E3">
        <w:rPr>
          <w:rFonts w:cs="Times New Roman"/>
          <w:spacing w:val="-4"/>
          <w:szCs w:val="28"/>
          <w:shd w:val="clear" w:color="auto" w:fill="FFFFFF"/>
          <w:lang w:val="de-DE"/>
        </w:rPr>
        <w:t>u Hà Tĩnh</w:t>
      </w:r>
      <w:r w:rsidR="00600CD3" w:rsidRPr="00AD24E3">
        <w:rPr>
          <w:rFonts w:cs="Times New Roman"/>
          <w:spacing w:val="-4"/>
          <w:szCs w:val="28"/>
          <w:shd w:val="clear" w:color="auto" w:fill="FFFFFF"/>
          <w:lang w:val="de-DE"/>
        </w:rPr>
        <w:t>...</w:t>
      </w:r>
      <w:r w:rsidR="005A27D3" w:rsidRPr="00AD24E3">
        <w:rPr>
          <w:rFonts w:cs="Times New Roman"/>
          <w:spacing w:val="-4"/>
          <w:szCs w:val="28"/>
          <w:shd w:val="clear" w:color="auto" w:fill="FFFFFF"/>
          <w:lang w:val="de-DE"/>
        </w:rPr>
        <w:t xml:space="preserve"> </w:t>
      </w:r>
      <w:r w:rsidR="00600CD3" w:rsidRPr="00AD24E3">
        <w:rPr>
          <w:rFonts w:cs="Times New Roman"/>
          <w:spacing w:val="-4"/>
          <w:szCs w:val="28"/>
          <w:shd w:val="clear" w:color="auto" w:fill="FFFFFF"/>
          <w:lang w:val="de-DE"/>
        </w:rPr>
        <w:t>Tổng kinh phí huy động đượ</w:t>
      </w:r>
      <w:r w:rsidR="005A27D3" w:rsidRPr="00AD24E3">
        <w:rPr>
          <w:rFonts w:cs="Times New Roman"/>
          <w:spacing w:val="-4"/>
          <w:szCs w:val="28"/>
          <w:shd w:val="clear" w:color="auto" w:fill="FFFFFF"/>
          <w:lang w:val="de-DE"/>
        </w:rPr>
        <w:t>c trong năm 2020 là 63,136</w:t>
      </w:r>
      <w:r w:rsidR="00600CD3" w:rsidRPr="00AD24E3">
        <w:rPr>
          <w:rFonts w:cs="Times New Roman"/>
          <w:spacing w:val="-4"/>
          <w:szCs w:val="28"/>
          <w:shd w:val="clear" w:color="auto" w:fill="FFFFFF"/>
          <w:lang w:val="de-DE"/>
        </w:rPr>
        <w:t xml:space="preserve"> tỷ đồng, trong đó cấp tỉ</w:t>
      </w:r>
      <w:r w:rsidR="005A27D3" w:rsidRPr="00AD24E3">
        <w:rPr>
          <w:rFonts w:cs="Times New Roman"/>
          <w:spacing w:val="-4"/>
          <w:szCs w:val="28"/>
          <w:shd w:val="clear" w:color="auto" w:fill="FFFFFF"/>
          <w:lang w:val="de-DE"/>
        </w:rPr>
        <w:t>nh 13,417</w:t>
      </w:r>
      <w:r w:rsidR="00600CD3" w:rsidRPr="00AD24E3">
        <w:rPr>
          <w:rFonts w:cs="Times New Roman"/>
          <w:spacing w:val="-4"/>
          <w:szCs w:val="28"/>
          <w:shd w:val="clear" w:color="auto" w:fill="FFFFFF"/>
          <w:lang w:val="de-DE"/>
        </w:rPr>
        <w:t xml:space="preserve"> tỷ đồng, cấp huyện </w:t>
      </w:r>
      <w:r w:rsidR="005A27D3" w:rsidRPr="00AD24E3">
        <w:rPr>
          <w:rFonts w:cs="Times New Roman"/>
          <w:spacing w:val="-4"/>
          <w:szCs w:val="28"/>
          <w:shd w:val="clear" w:color="auto" w:fill="FFFFFF"/>
          <w:lang w:val="de-DE"/>
        </w:rPr>
        <w:t>49,719</w:t>
      </w:r>
      <w:r w:rsidR="00600CD3" w:rsidRPr="00AD24E3">
        <w:rPr>
          <w:rFonts w:cs="Times New Roman"/>
          <w:spacing w:val="-4"/>
          <w:szCs w:val="28"/>
          <w:shd w:val="clear" w:color="auto" w:fill="FFFFFF"/>
          <w:lang w:val="de-DE"/>
        </w:rPr>
        <w:t xml:space="preserve"> tỷ đồng.</w:t>
      </w:r>
    </w:p>
    <w:p w:rsidR="00354F30" w:rsidRPr="00AD24E3" w:rsidRDefault="008D7EFB"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spacing w:val="4"/>
          <w:szCs w:val="28"/>
          <w:lang w:val="de-DE"/>
        </w:rPr>
      </w:pPr>
      <w:r w:rsidRPr="00AD24E3">
        <w:rPr>
          <w:rFonts w:cs="Times New Roman"/>
          <w:b/>
          <w:spacing w:val="4"/>
          <w:szCs w:val="28"/>
          <w:lang w:val="de-DE"/>
        </w:rPr>
        <w:t>3.</w:t>
      </w:r>
      <w:r w:rsidR="00354F30" w:rsidRPr="00AD24E3">
        <w:rPr>
          <w:rFonts w:cs="Times New Roman"/>
          <w:b/>
          <w:spacing w:val="4"/>
          <w:szCs w:val="28"/>
          <w:lang w:val="de-DE"/>
        </w:rPr>
        <w:t xml:space="preserve"> Công tác t</w:t>
      </w:r>
      <w:r w:rsidR="00600CD3" w:rsidRPr="00AD24E3">
        <w:rPr>
          <w:rFonts w:cs="Times New Roman"/>
          <w:b/>
          <w:spacing w:val="4"/>
          <w:szCs w:val="28"/>
          <w:lang w:val="de-DE"/>
        </w:rPr>
        <w:t>uyên truyền, đào tạo tập huấn</w:t>
      </w:r>
    </w:p>
    <w:p w:rsidR="00354F30" w:rsidRPr="00AD24E3" w:rsidRDefault="006C4B7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iCs/>
          <w:szCs w:val="28"/>
          <w:lang w:val="da-DK"/>
        </w:rPr>
      </w:pPr>
      <w:r w:rsidRPr="00AD24E3">
        <w:rPr>
          <w:rFonts w:cs="Times New Roman"/>
          <w:iCs/>
          <w:szCs w:val="28"/>
          <w:lang w:val="da-DK"/>
        </w:rPr>
        <w:t xml:space="preserve">- </w:t>
      </w:r>
      <w:r w:rsidR="00354F30" w:rsidRPr="00AD24E3">
        <w:rPr>
          <w:rFonts w:cs="Times New Roman"/>
          <w:iCs/>
          <w:szCs w:val="28"/>
          <w:lang w:val="da-DK"/>
        </w:rPr>
        <w:t xml:space="preserve">Trong năm, đã có trên 1.200 tin, bài, phóng sự, ký sự trên các báo trung ương và địa phương, bản tin; Đài Phát thanh và Truyền hình tỉnh tiếp tục duy trì tốt các chuyên mục (như Đến với Làng quê kiểu mẫu, nông thôn mới, Câu chuyện OCOP, Nông nghiệp nông thôn, OCOP là gì?...), ngày càng đi vào chiều sâu, tác dụng tuyên truyền cao; Báo Hà Tĩnh đã duy trì và phát huy tốt các chuyên trang, chuyên mục và tổ chức thành công cuộc thi viết “Chung sức xây dựng nông thôn mới” lần thứ 6...Ủy ban Mặt trận Tổ quốc tỉnh, Ban Tuyên giáo Tỉnh ủy, Hội đồng </w:t>
      </w:r>
      <w:r w:rsidR="00354F30" w:rsidRPr="00AD24E3">
        <w:rPr>
          <w:rFonts w:cs="Times New Roman"/>
          <w:iCs/>
          <w:szCs w:val="28"/>
          <w:lang w:val="da-DK"/>
        </w:rPr>
        <w:lastRenderedPageBreak/>
        <w:t>nhân dân tỉnh, Hội Nông dân và nhiều tổ chức khác hàng tháng phát hành cuốn thông tin, bản tin đưa tin đều đặn về xây dựng nông thôn mới; Văn phòng Điều phối nông thôn mới tỉnh đã phối hợp với Đài Phát thanh và Truyền hình xây dựng Video clip tuyên truyền nông thôn mới, OCOP,... Cập nhật các tin, bài truyên truyền kết quả xây dựng nông thôn mới trên website nongthonmoihatinh.vn thu hút bình quân 35 ngàn lượt người/ ngày; trang Facebook, nhóm Zalo phát huy tốt hiệu quả trong tuyên truyền và cả điều hành công việc</w:t>
      </w:r>
      <w:r w:rsidR="0053613C" w:rsidRPr="00AD24E3">
        <w:rPr>
          <w:rFonts w:cs="Times New Roman"/>
          <w:iCs/>
          <w:szCs w:val="28"/>
          <w:lang w:val="da-DK"/>
        </w:rPr>
        <w:t>,</w:t>
      </w:r>
      <w:r w:rsidR="00354F30" w:rsidRPr="00AD24E3">
        <w:rPr>
          <w:rFonts w:cs="Times New Roman"/>
          <w:iCs/>
          <w:szCs w:val="28"/>
          <w:lang w:val="da-DK"/>
        </w:rPr>
        <w:t>..... t</w:t>
      </w:r>
      <w:r w:rsidR="00354F30" w:rsidRPr="00AD24E3">
        <w:rPr>
          <w:szCs w:val="28"/>
        </w:rPr>
        <w:t xml:space="preserve">ổ chức thực hiện </w:t>
      </w:r>
      <w:r w:rsidR="00315CB1">
        <w:rPr>
          <w:szCs w:val="28"/>
        </w:rPr>
        <w:t>11</w:t>
      </w:r>
      <w:r w:rsidR="00354F30" w:rsidRPr="00AD24E3">
        <w:rPr>
          <w:szCs w:val="28"/>
        </w:rPr>
        <w:t xml:space="preserve"> số “Gameshow “OCOP là gì” tại Kỳ Anh, Nghi Xuân, Đức Thọ, Hương Khê và Thạch Hà</w:t>
      </w:r>
      <w:r w:rsidR="00EB7C8F" w:rsidRPr="00AD24E3">
        <w:rPr>
          <w:szCs w:val="28"/>
        </w:rPr>
        <w:t>, Lộc Hà</w:t>
      </w:r>
      <w:r w:rsidR="00354F30" w:rsidRPr="00AD24E3">
        <w:rPr>
          <w:szCs w:val="28"/>
        </w:rPr>
        <w:t xml:space="preserve">;  </w:t>
      </w:r>
      <w:r w:rsidR="00354F30" w:rsidRPr="00AD24E3">
        <w:rPr>
          <w:szCs w:val="28"/>
          <w:lang w:val="nl-NL"/>
        </w:rPr>
        <w:t>tổ chức t</w:t>
      </w:r>
      <w:r w:rsidR="00354F30" w:rsidRPr="00AD24E3">
        <w:rPr>
          <w:szCs w:val="28"/>
        </w:rPr>
        <w:t xml:space="preserve">ìm hiểu về Chương trình Mỗi xã một sản phẩm trên mạng internet </w:t>
      </w:r>
      <w:r w:rsidR="00354F30" w:rsidRPr="00AD24E3">
        <w:rPr>
          <w:szCs w:val="28"/>
          <w:lang w:val="nl-NL"/>
        </w:rPr>
        <w:t>với gần 70.000 lượt người tham gia; đ</w:t>
      </w:r>
      <w:r w:rsidR="00354F30" w:rsidRPr="00AD24E3">
        <w:rPr>
          <w:szCs w:val="28"/>
        </w:rPr>
        <w:t xml:space="preserve">ã ban hành kế hoạch, thể lệ Hội thi ẩm thực hướng tới sản phẩm OCOP và triển khai hội thi. </w:t>
      </w:r>
      <w:r w:rsidR="00354F30" w:rsidRPr="00AD24E3">
        <w:rPr>
          <w:rFonts w:cs="Times New Roman"/>
          <w:iCs/>
          <w:szCs w:val="28"/>
          <w:lang w:val="da-DK"/>
        </w:rPr>
        <w:t>Các huyện, thị, thành phố cũng duy trì tốt các chuyên trang, chuyên mục, các bản tin về xây dựng nông thôn mới và sử dụng nhóm Zalo hiệu quả, như Thạch Hà, Hương Sơn, Nghi Xuân, Cẩm Xuyên, Đức Thọ, Kỳ Anh, Can Lộc...</w:t>
      </w:r>
    </w:p>
    <w:p w:rsidR="00600CD3" w:rsidRPr="001755CB" w:rsidRDefault="006C4B7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pacing w:val="-2"/>
          <w:szCs w:val="28"/>
        </w:rPr>
      </w:pPr>
      <w:r w:rsidRPr="001755CB">
        <w:rPr>
          <w:spacing w:val="-2"/>
          <w:szCs w:val="28"/>
        </w:rPr>
        <w:t xml:space="preserve">- </w:t>
      </w:r>
      <w:r w:rsidR="00600CD3" w:rsidRPr="001755CB">
        <w:rPr>
          <w:rFonts w:cs="Times New Roman"/>
          <w:iCs/>
          <w:spacing w:val="-2"/>
          <w:szCs w:val="28"/>
          <w:lang w:val="da-DK"/>
        </w:rPr>
        <w:t>Cấp tỉnh và cấp huyện đã tổ chức 55 lớp đào tạo cho 1.933 học viên về  quy trình kỹ thuật chăn nuôi, trồng trọt</w:t>
      </w:r>
      <w:r w:rsidR="00600CD3" w:rsidRPr="001755CB">
        <w:rPr>
          <w:rFonts w:cs="Times New Roman"/>
          <w:bCs/>
          <w:spacing w:val="-2"/>
          <w:szCs w:val="28"/>
          <w:lang w:val="nl-NL"/>
        </w:rPr>
        <w:t>, sản xuất phân hữu cơ, nấu ăn, máy thuyền, sữa chữa máy nông nghiệp, may công nghiệp, ...;</w:t>
      </w:r>
      <w:r w:rsidR="00600CD3" w:rsidRPr="001755CB">
        <w:rPr>
          <w:rFonts w:cs="Times New Roman"/>
          <w:iCs/>
          <w:spacing w:val="-2"/>
          <w:szCs w:val="28"/>
          <w:lang w:val="da-DK"/>
        </w:rPr>
        <w:t xml:space="preserve"> 794 lớp tập huấn cho 59.926 lượt người về các chủ trương, cơ chế chính sách về nông nghiệp, nông thôn mới, xây dựng Khu dân cư nông thôn mới kiểu mẫu, Vườn mẫu, văn hóa ứng xử trong cộng đồng nông thôn, phân loai, xử lý rác thải, Chương trình 5 không, 3 sạch, cách thức tuyên truyền vận động trong xây dựng nông thôn mới, Chương trình OCOP, xử lý nước thải sinh hoạt...</w:t>
      </w:r>
      <w:r w:rsidR="00354F30" w:rsidRPr="001755CB">
        <w:rPr>
          <w:rFonts w:cs="Times New Roman"/>
          <w:iCs/>
          <w:spacing w:val="-2"/>
          <w:szCs w:val="28"/>
          <w:lang w:val="da-DK"/>
        </w:rPr>
        <w:t>; t</w:t>
      </w:r>
      <w:r w:rsidRPr="001755CB">
        <w:rPr>
          <w:rFonts w:cs="Times New Roman"/>
          <w:iCs/>
          <w:spacing w:val="-2"/>
          <w:szCs w:val="28"/>
          <w:lang w:val="da-DK"/>
        </w:rPr>
        <w:t xml:space="preserve">ổ </w:t>
      </w:r>
      <w:r w:rsidR="00354F30" w:rsidRPr="001755CB">
        <w:rPr>
          <w:spacing w:val="-2"/>
          <w:szCs w:val="28"/>
        </w:rPr>
        <w:t xml:space="preserve">chức tập huấn kiến thức về Chương trình OCOP cho đội ngũ cán bộ cấp huyện, xã và các chủ cơ sở về Chương trình OCOP (cấp tỉnh 10 cuộc với 1.200 lượt người tham gia; cấp huyện 27 cuộc với hơn 4.000 lượt tham gia). Bên cạnh đó các Sở, ban, ngành, tổ chức đoàn thể, như: Sở Nông nghiệp và Phát triển nông thôn, Tỉnh </w:t>
      </w:r>
      <w:r w:rsidR="00354F30" w:rsidRPr="001755CB">
        <w:rPr>
          <w:rFonts w:hint="eastAsia"/>
          <w:spacing w:val="-2"/>
          <w:szCs w:val="28"/>
        </w:rPr>
        <w:t>đ</w:t>
      </w:r>
      <w:r w:rsidR="00354F30" w:rsidRPr="001755CB">
        <w:rPr>
          <w:spacing w:val="-2"/>
          <w:szCs w:val="28"/>
        </w:rPr>
        <w:t>oàn, Hội Liên hiệp phụ nữ, Hội Nông dân tỉnh, Liên minh HTX,... đã tập huấn, lồng ghép vào các cuộc hội thảo theo các chuyên đề về phát triển tổ chức sản xuất, phát triển kinh tế, khởi nghiệp cho các chủ thể tham gia Ch</w:t>
      </w:r>
      <w:r w:rsidR="00354F30" w:rsidRPr="001755CB">
        <w:rPr>
          <w:rFonts w:hint="eastAsia"/>
          <w:spacing w:val="-2"/>
          <w:szCs w:val="28"/>
        </w:rPr>
        <w:t>ươ</w:t>
      </w:r>
      <w:r w:rsidR="00354F30" w:rsidRPr="001755CB">
        <w:rPr>
          <w:spacing w:val="-2"/>
          <w:szCs w:val="28"/>
        </w:rPr>
        <w:t>ng trình OCOP với 15 cuộc cho hơn 2</w:t>
      </w:r>
      <w:r w:rsidR="00BD21C4" w:rsidRPr="001755CB">
        <w:rPr>
          <w:spacing w:val="-2"/>
          <w:szCs w:val="28"/>
        </w:rPr>
        <w:t>.</w:t>
      </w:r>
      <w:r w:rsidR="00354F30" w:rsidRPr="001755CB">
        <w:rPr>
          <w:spacing w:val="-2"/>
          <w:szCs w:val="28"/>
        </w:rPr>
        <w:t>000 lượt người tham gia. Trường Chính trị Trần Phú phối hợp với Văn phòng Điều phối nông thôn mới tỉnh tổ chức giới thiệu chuyên đề về Chương trình OCOP cho học viên lớp Trung cấp Chính trị.</w:t>
      </w:r>
    </w:p>
    <w:p w:rsidR="008D7EFB" w:rsidRPr="00AD24E3" w:rsidRDefault="008D7EFB"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szCs w:val="28"/>
        </w:rPr>
      </w:pPr>
      <w:r w:rsidRPr="00AD24E3">
        <w:rPr>
          <w:rFonts w:cs="Times New Roman"/>
          <w:b/>
          <w:szCs w:val="28"/>
        </w:rPr>
        <w:t>* Một số chỉ tiêu</w:t>
      </w:r>
      <w:r w:rsidR="00B84BC8" w:rsidRPr="00AD24E3">
        <w:rPr>
          <w:rFonts w:cs="Times New Roman"/>
          <w:b/>
          <w:szCs w:val="28"/>
        </w:rPr>
        <w:t xml:space="preserve"> cơ bản </w:t>
      </w:r>
      <w:r w:rsidRPr="00AD24E3">
        <w:rPr>
          <w:rFonts w:cs="Times New Roman"/>
          <w:b/>
          <w:szCs w:val="28"/>
        </w:rPr>
        <w:t>đạt được</w:t>
      </w:r>
    </w:p>
    <w:p w:rsidR="006C4B7F" w:rsidRPr="00AD24E3" w:rsidRDefault="006C4B7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rPr>
        <w:t>- Xã đạt chuẩn nông thôn mới trong năm: 17 xã/KH 15 xã (đạt 113% kế hoạch), nâng tổng số xã đạt chuẩn</w:t>
      </w:r>
      <w:r w:rsidRPr="00AD24E3">
        <w:rPr>
          <w:rFonts w:cs="Times New Roman"/>
          <w:spacing w:val="-4"/>
          <w:szCs w:val="28"/>
        </w:rPr>
        <w:t xml:space="preserve"> nông thôn mới </w:t>
      </w:r>
      <w:r w:rsidRPr="00AD24E3">
        <w:rPr>
          <w:rFonts w:cs="Times New Roman"/>
          <w:szCs w:val="28"/>
        </w:rPr>
        <w:t>đến nay là 171 xã (đạt 94%).</w:t>
      </w:r>
    </w:p>
    <w:p w:rsidR="006C4B7F" w:rsidRPr="00AD24E3" w:rsidRDefault="006C4B7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rPr>
        <w:t xml:space="preserve">- Xã đạt chuẩn </w:t>
      </w:r>
      <w:r w:rsidRPr="00AD24E3">
        <w:rPr>
          <w:rFonts w:cs="Times New Roman"/>
          <w:spacing w:val="-4"/>
          <w:szCs w:val="28"/>
        </w:rPr>
        <w:t xml:space="preserve">nông thôn mới </w:t>
      </w:r>
      <w:r w:rsidRPr="00AD24E3">
        <w:rPr>
          <w:rFonts w:cs="Times New Roman"/>
          <w:szCs w:val="28"/>
        </w:rPr>
        <w:t xml:space="preserve">nâng cao trong năm: </w:t>
      </w:r>
      <w:r w:rsidR="00C21AF0" w:rsidRPr="00AD24E3">
        <w:rPr>
          <w:rFonts w:cs="Times New Roman"/>
          <w:szCs w:val="28"/>
        </w:rPr>
        <w:t xml:space="preserve">11 </w:t>
      </w:r>
      <w:r w:rsidRPr="00AD24E3">
        <w:rPr>
          <w:rFonts w:cs="Times New Roman"/>
          <w:szCs w:val="28"/>
        </w:rPr>
        <w:t>xã/KH 5 xã (đạt 2</w:t>
      </w:r>
      <w:r w:rsidR="00C21AF0" w:rsidRPr="00AD24E3">
        <w:rPr>
          <w:rFonts w:cs="Times New Roman"/>
          <w:szCs w:val="28"/>
        </w:rPr>
        <w:t>2</w:t>
      </w:r>
      <w:r w:rsidRPr="00AD24E3">
        <w:rPr>
          <w:rFonts w:cs="Times New Roman"/>
          <w:szCs w:val="28"/>
        </w:rPr>
        <w:t>0% kế hoạch).</w:t>
      </w:r>
    </w:p>
    <w:p w:rsidR="006C4B7F" w:rsidRPr="00AD24E3" w:rsidRDefault="006C4B7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rPr>
        <w:t xml:space="preserve">- Xã đạt chuẩn </w:t>
      </w:r>
      <w:r w:rsidRPr="00AD24E3">
        <w:rPr>
          <w:rFonts w:cs="Times New Roman"/>
          <w:spacing w:val="-4"/>
          <w:szCs w:val="28"/>
        </w:rPr>
        <w:t>nông thôn mới</w:t>
      </w:r>
      <w:r w:rsidRPr="00AD24E3">
        <w:rPr>
          <w:rFonts w:cs="Times New Roman"/>
          <w:szCs w:val="28"/>
        </w:rPr>
        <w:t xml:space="preserve"> kiểu mẫu: 02 xã: Tùng Ảnh, Hương Trà /KH 2 xã (đạt 100% KH).</w:t>
      </w:r>
    </w:p>
    <w:p w:rsidR="00B84BC8" w:rsidRPr="00AD24E3" w:rsidRDefault="00B84BC8"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rPr>
      </w:pPr>
      <w:r w:rsidRPr="00AD24E3">
        <w:rPr>
          <w:rFonts w:cs="Times New Roman"/>
          <w:szCs w:val="28"/>
        </w:rPr>
        <w:t xml:space="preserve">- </w:t>
      </w:r>
      <w:r w:rsidR="006C4B7F" w:rsidRPr="00AD24E3">
        <w:rPr>
          <w:rFonts w:cs="Times New Roman"/>
          <w:szCs w:val="28"/>
        </w:rPr>
        <w:t xml:space="preserve">Tổng số xã chưa đạt chuẩn nông thôn mới: 11 xã (mức độ đạt chuẩn </w:t>
      </w:r>
      <w:r w:rsidR="00BD21C4" w:rsidRPr="00AD24E3">
        <w:rPr>
          <w:rFonts w:cs="Times New Roman"/>
          <w:szCs w:val="28"/>
        </w:rPr>
        <w:t xml:space="preserve">tiêu chí của các xã từ </w:t>
      </w:r>
      <w:r w:rsidR="006C4B7F" w:rsidRPr="00AD24E3">
        <w:rPr>
          <w:rFonts w:cs="Times New Roman"/>
          <w:szCs w:val="28"/>
        </w:rPr>
        <w:t>15 tiêu chí trở lên)</w:t>
      </w:r>
      <w:r w:rsidR="00BD21C4" w:rsidRPr="00AD24E3">
        <w:rPr>
          <w:rFonts w:cs="Times New Roman"/>
          <w:szCs w:val="28"/>
        </w:rPr>
        <w:t>.</w:t>
      </w:r>
    </w:p>
    <w:p w:rsidR="003E0E32" w:rsidRPr="00AD24E3" w:rsidRDefault="003E0E32"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rPr>
        <w:t xml:space="preserve">- Chỉ tiêu cấp huyện đạt chuẩn: </w:t>
      </w:r>
      <w:r w:rsidR="008A57A1" w:rsidRPr="00AD24E3">
        <w:rPr>
          <w:rFonts w:cs="Times New Roman"/>
          <w:szCs w:val="28"/>
        </w:rPr>
        <w:t>3</w:t>
      </w:r>
      <w:r w:rsidRPr="00AD24E3">
        <w:rPr>
          <w:rFonts w:cs="Times New Roman"/>
          <w:szCs w:val="28"/>
        </w:rPr>
        <w:t xml:space="preserve"> Đơn vị cấp huyện/chỉ tiêu kế hoạch 3 đơn vị cấp huyện (đạt </w:t>
      </w:r>
      <w:r w:rsidR="008A57A1" w:rsidRPr="00AD24E3">
        <w:rPr>
          <w:rFonts w:cs="Times New Roman"/>
          <w:szCs w:val="28"/>
        </w:rPr>
        <w:t>100</w:t>
      </w:r>
      <w:r w:rsidRPr="00AD24E3">
        <w:rPr>
          <w:rFonts w:cs="Times New Roman"/>
          <w:szCs w:val="28"/>
        </w:rPr>
        <w:t>% KH).</w:t>
      </w:r>
    </w:p>
    <w:p w:rsidR="00B84BC8" w:rsidRPr="00AD24E3" w:rsidRDefault="00B84BC8"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rPr>
        <w:lastRenderedPageBreak/>
        <w:t xml:space="preserve">- Khu dân cư </w:t>
      </w:r>
      <w:r w:rsidRPr="00AD24E3">
        <w:rPr>
          <w:rFonts w:cs="Times New Roman"/>
          <w:spacing w:val="-4"/>
          <w:szCs w:val="28"/>
        </w:rPr>
        <w:t>nông thôn mới</w:t>
      </w:r>
      <w:r w:rsidRPr="00AD24E3">
        <w:rPr>
          <w:rFonts w:cs="Times New Roman"/>
          <w:szCs w:val="28"/>
        </w:rPr>
        <w:t xml:space="preserve"> kiểu mẫu đạt chuẩ</w:t>
      </w:r>
      <w:r w:rsidR="003E0E32" w:rsidRPr="00AD24E3">
        <w:rPr>
          <w:rFonts w:cs="Times New Roman"/>
          <w:szCs w:val="28"/>
        </w:rPr>
        <w:t>n trong năm: 25</w:t>
      </w:r>
      <w:r w:rsidRPr="00AD24E3">
        <w:rPr>
          <w:rFonts w:cs="Times New Roman"/>
          <w:szCs w:val="28"/>
        </w:rPr>
        <w:t>0 Khu/KH 200 khu (đạ</w:t>
      </w:r>
      <w:r w:rsidR="00AD6512" w:rsidRPr="00AD24E3">
        <w:rPr>
          <w:rFonts w:cs="Times New Roman"/>
          <w:szCs w:val="28"/>
        </w:rPr>
        <w:t>t 125</w:t>
      </w:r>
      <w:r w:rsidRPr="00AD24E3">
        <w:rPr>
          <w:rFonts w:cs="Times New Roman"/>
          <w:szCs w:val="28"/>
        </w:rPr>
        <w:t xml:space="preserve">% kế hoạch), nâng tổng số Khu dân cư </w:t>
      </w:r>
      <w:r w:rsidRPr="00AD24E3">
        <w:rPr>
          <w:rFonts w:cs="Times New Roman"/>
          <w:spacing w:val="-4"/>
          <w:szCs w:val="28"/>
        </w:rPr>
        <w:t>nông thôn mới</w:t>
      </w:r>
      <w:r w:rsidRPr="00AD24E3">
        <w:rPr>
          <w:rFonts w:cs="Times New Roman"/>
          <w:szCs w:val="28"/>
        </w:rPr>
        <w:t xml:space="preserve"> kiểu mẫu cấp thôn lên 6</w:t>
      </w:r>
      <w:r w:rsidR="00AD6512" w:rsidRPr="00AD24E3">
        <w:rPr>
          <w:rFonts w:cs="Times New Roman"/>
          <w:szCs w:val="28"/>
        </w:rPr>
        <w:t>7</w:t>
      </w:r>
      <w:r w:rsidRPr="00AD24E3">
        <w:rPr>
          <w:rFonts w:cs="Times New Roman"/>
          <w:szCs w:val="28"/>
        </w:rPr>
        <w:t>8 Khu dân cư nông thôn mới kiểu mẫu.</w:t>
      </w:r>
    </w:p>
    <w:p w:rsidR="00B84BC8" w:rsidRPr="00AD24E3" w:rsidRDefault="00B84BC8"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rPr>
        <w:t>- Vườn mẫu đạt chuẩn trong năm: 2.000 Vườn/KH 1.500 vườn (đạt 133% kế hoạch); nâng tổng số Vườn đạt chuẩn Vườn mẫu lên 7.244 Vườn mẫu.</w:t>
      </w:r>
    </w:p>
    <w:p w:rsidR="00702AA1" w:rsidRPr="00AD24E3" w:rsidRDefault="00B84BC8" w:rsidP="008D002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rPr>
      </w:pPr>
      <w:r w:rsidRPr="00AD24E3">
        <w:rPr>
          <w:rFonts w:cs="Times New Roman"/>
          <w:szCs w:val="28"/>
        </w:rPr>
        <w:t>- Sản phẩm đạt chứng nhận OCOP: 87 sản phẩm/chỉ tiêu kế hoạch 70-90 (đạt 100% kế hoạch)</w:t>
      </w:r>
      <w:r w:rsidR="001F41F5" w:rsidRPr="00AD24E3">
        <w:rPr>
          <w:rFonts w:cs="Times New Roman"/>
          <w:szCs w:val="28"/>
        </w:rPr>
        <w:t>; nâng tổng số sản phẩm đạt chuẩn OCOP lên 159 sản phẩm</w:t>
      </w:r>
      <w:r w:rsidRPr="00AD24E3">
        <w:rPr>
          <w:rFonts w:cs="Times New Roman"/>
          <w:szCs w:val="28"/>
        </w:rPr>
        <w:t>.</w:t>
      </w:r>
    </w:p>
    <w:p w:rsidR="00600CD3" w:rsidRPr="00AD24E3" w:rsidRDefault="002013B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bCs/>
          <w:spacing w:val="-4"/>
          <w:szCs w:val="28"/>
        </w:rPr>
      </w:pPr>
      <w:r w:rsidRPr="00AD24E3">
        <w:rPr>
          <w:rFonts w:cs="Times New Roman"/>
          <w:b/>
          <w:bCs/>
          <w:spacing w:val="-4"/>
          <w:szCs w:val="28"/>
        </w:rPr>
        <w:t>C</w:t>
      </w:r>
      <w:r w:rsidR="00C23CFB" w:rsidRPr="00AD24E3">
        <w:rPr>
          <w:rFonts w:cs="Times New Roman"/>
          <w:b/>
          <w:bCs/>
          <w:spacing w:val="-4"/>
          <w:szCs w:val="28"/>
        </w:rPr>
        <w:t>.</w:t>
      </w:r>
      <w:r w:rsidR="00600CD3" w:rsidRPr="00AD24E3">
        <w:rPr>
          <w:rFonts w:cs="Times New Roman"/>
          <w:b/>
          <w:bCs/>
          <w:spacing w:val="-4"/>
          <w:szCs w:val="28"/>
        </w:rPr>
        <w:t xml:space="preserve"> </w:t>
      </w:r>
      <w:r w:rsidR="00AC394A" w:rsidRPr="00AD24E3">
        <w:rPr>
          <w:rFonts w:cs="Times New Roman"/>
          <w:b/>
          <w:bCs/>
          <w:spacing w:val="-4"/>
          <w:szCs w:val="28"/>
        </w:rPr>
        <w:t>MỘT SỐ TỒN TẠI HẠN CHẾ, CHỦ YẾU VÀ NGUYÊN NHÂN</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bCs/>
          <w:spacing w:val="-4"/>
          <w:szCs w:val="28"/>
        </w:rPr>
      </w:pPr>
      <w:r w:rsidRPr="00AD24E3">
        <w:rPr>
          <w:rFonts w:cs="Times New Roman"/>
          <w:b/>
          <w:iCs/>
          <w:spacing w:val="-2"/>
          <w:szCs w:val="28"/>
          <w:lang w:val="da-DK"/>
        </w:rPr>
        <w:t>1</w:t>
      </w:r>
      <w:r w:rsidRPr="00AD24E3">
        <w:rPr>
          <w:rFonts w:cs="Times New Roman"/>
          <w:iCs/>
          <w:spacing w:val="-2"/>
          <w:szCs w:val="28"/>
          <w:lang w:val="da-DK"/>
        </w:rPr>
        <w:t xml:space="preserve">. </w:t>
      </w:r>
      <w:r w:rsidRPr="00AD24E3">
        <w:rPr>
          <w:rFonts w:cs="Times New Roman"/>
          <w:b/>
          <w:iCs/>
          <w:spacing w:val="-2"/>
          <w:szCs w:val="28"/>
          <w:lang w:val="da-DK"/>
        </w:rPr>
        <w:t>Về lãnh đạo, chỉ đạo</w:t>
      </w:r>
      <w:r w:rsidRPr="00AD24E3">
        <w:rPr>
          <w:rFonts w:cs="Times New Roman"/>
          <w:iCs/>
          <w:spacing w:val="-2"/>
          <w:szCs w:val="28"/>
          <w:lang w:val="da-DK"/>
        </w:rPr>
        <w:t xml:space="preserve">: </w:t>
      </w:r>
      <w:r w:rsidRPr="00AD24E3">
        <w:rPr>
          <w:rFonts w:eastAsia="Calibri" w:cs="Times New Roman"/>
          <w:szCs w:val="28"/>
          <w:lang w:val="nl-NL"/>
        </w:rPr>
        <w:t>Công tác lãnh đạo, chỉ đạo và kết quả thực hiện Chương trình nông thôn mới vẫn chưa đồng đều giữa các đị</w:t>
      </w:r>
      <w:r w:rsidR="0061104C" w:rsidRPr="00AD24E3">
        <w:rPr>
          <w:rFonts w:eastAsia="Calibri" w:cs="Times New Roman"/>
          <w:szCs w:val="28"/>
          <w:lang w:val="nl-NL"/>
        </w:rPr>
        <w:t xml:space="preserve">a phương; </w:t>
      </w:r>
      <w:r w:rsidRPr="00AD24E3">
        <w:rPr>
          <w:rFonts w:eastAsia="Calibri" w:cs="Times New Roman"/>
          <w:szCs w:val="28"/>
          <w:lang w:val="nl-NL"/>
        </w:rPr>
        <w:t>một số xã phấn đấu đạt chuẩn nông thôn mới nâng cao, nông thôn mới kiểu mẫu, xã sau sáp nhập kết quả chưa rõ nét, mức độ đạt so với yêu cầu còn hạn chế</w:t>
      </w:r>
      <w:r w:rsidR="0061104C" w:rsidRPr="00AD24E3">
        <w:rPr>
          <w:rFonts w:eastAsia="Calibri" w:cs="Times New Roman"/>
          <w:szCs w:val="28"/>
          <w:lang w:val="nl-NL"/>
        </w:rPr>
        <w:t>; t</w:t>
      </w:r>
      <w:r w:rsidRPr="00AD24E3">
        <w:rPr>
          <w:rFonts w:eastAsia="Calibri" w:cs="Times New Roman"/>
          <w:szCs w:val="28"/>
          <w:lang w:val="nl-NL"/>
        </w:rPr>
        <w:t>iến độ xây dựng huyện đạt chuẩn nông thôn mới ở một số đơn vị còn chậm.</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zCs w:val="28"/>
          <w:lang w:val="nl-NL" w:eastAsia="vi-VN"/>
        </w:rPr>
      </w:pPr>
      <w:r w:rsidRPr="00AD24E3">
        <w:rPr>
          <w:rFonts w:eastAsia="Times New Roman" w:cs="Times New Roman"/>
          <w:b/>
          <w:szCs w:val="28"/>
          <w:lang w:val="nl-NL" w:eastAsia="vi-VN"/>
        </w:rPr>
        <w:t>2.</w:t>
      </w:r>
      <w:r w:rsidRPr="00AD24E3">
        <w:rPr>
          <w:rFonts w:eastAsia="Times New Roman" w:cs="Times New Roman"/>
          <w:szCs w:val="28"/>
          <w:lang w:val="nl-NL" w:eastAsia="vi-VN"/>
        </w:rPr>
        <w:t xml:space="preserve"> </w:t>
      </w:r>
      <w:r w:rsidRPr="00AD24E3">
        <w:rPr>
          <w:rFonts w:eastAsia="Times New Roman" w:cs="Times New Roman"/>
          <w:b/>
          <w:szCs w:val="28"/>
          <w:lang w:val="nl-NL" w:eastAsia="vi-VN"/>
        </w:rPr>
        <w:t>Về phát triển kinh tế, nâng cao thu nhập cho người dân</w:t>
      </w:r>
      <w:r w:rsidRPr="00AD24E3">
        <w:rPr>
          <w:rFonts w:eastAsia="Times New Roman" w:cs="Times New Roman"/>
          <w:szCs w:val="28"/>
          <w:lang w:val="nl-NL" w:eastAsia="vi-VN"/>
        </w:rPr>
        <w:t xml:space="preserve">: </w:t>
      </w:r>
    </w:p>
    <w:p w:rsidR="00CA66D8" w:rsidRPr="00AD24E3" w:rsidRDefault="00CA66D8" w:rsidP="000846A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 w:val="27"/>
          <w:szCs w:val="27"/>
          <w:lang w:val="pt-PT"/>
        </w:rPr>
      </w:pPr>
      <w:r w:rsidRPr="00AD24E3">
        <w:rPr>
          <w:rFonts w:eastAsia="TimesNewRoman"/>
          <w:sz w:val="27"/>
          <w:szCs w:val="27"/>
          <w:lang w:val="es-ES"/>
        </w:rPr>
        <w:t xml:space="preserve">- Việc phát triển liên kết theo chuỗi giá trị </w:t>
      </w:r>
      <w:r w:rsidR="005C5EF3" w:rsidRPr="00AD24E3">
        <w:rPr>
          <w:rFonts w:eastAsia="TimesNewRoman"/>
          <w:sz w:val="27"/>
          <w:szCs w:val="27"/>
          <w:lang w:val="es-ES"/>
        </w:rPr>
        <w:t>còn ít</w:t>
      </w:r>
      <w:r w:rsidR="005F379B" w:rsidRPr="00AD24E3">
        <w:rPr>
          <w:rFonts w:eastAsia="TimesNewRoman"/>
          <w:sz w:val="27"/>
          <w:szCs w:val="27"/>
          <w:lang w:val="es-ES"/>
        </w:rPr>
        <w:t>, tỷ lệ giá trị sản phẩm được sản xuất dưới</w:t>
      </w:r>
      <w:r w:rsidR="005F379B" w:rsidRPr="00AD24E3">
        <w:rPr>
          <w:sz w:val="18"/>
          <w:szCs w:val="18"/>
          <w:lang w:val="nb-NO"/>
        </w:rPr>
        <w:t xml:space="preserve"> </w:t>
      </w:r>
      <w:r w:rsidR="005F379B" w:rsidRPr="00AD24E3">
        <w:rPr>
          <w:rFonts w:eastAsia="TimesNewRoman"/>
          <w:sz w:val="27"/>
          <w:szCs w:val="27"/>
          <w:lang w:val="es-ES"/>
        </w:rPr>
        <w:t>hình thức liên kết mới đạt dưới 10%</w:t>
      </w:r>
      <w:r w:rsidRPr="00AD24E3">
        <w:rPr>
          <w:rFonts w:eastAsia="TimesNewRoman"/>
          <w:sz w:val="27"/>
          <w:szCs w:val="27"/>
          <w:lang w:val="es-ES"/>
        </w:rPr>
        <w:t>; chất lượng và hiệu quả hoạt động của các hợp tác xã chưa</w:t>
      </w:r>
      <w:r w:rsidRPr="00AD24E3">
        <w:rPr>
          <w:rFonts w:cs="Times New Roman"/>
          <w:szCs w:val="28"/>
          <w:lang w:val="nl-NL"/>
        </w:rPr>
        <w:t xml:space="preserve"> cao</w:t>
      </w:r>
      <w:r w:rsidRPr="00AD24E3">
        <w:rPr>
          <w:rStyle w:val="FootnoteReference"/>
          <w:szCs w:val="28"/>
          <w:lang w:val="nl-NL"/>
        </w:rPr>
        <w:footnoteReference w:id="10"/>
      </w:r>
      <w:r w:rsidRPr="00AD24E3">
        <w:rPr>
          <w:spacing w:val="-4"/>
          <w:sz w:val="27"/>
          <w:szCs w:val="27"/>
          <w:lang w:val="sv-SE"/>
        </w:rPr>
        <w:t xml:space="preserve">; một số địa phương chưa quyết liệt trong việc </w:t>
      </w:r>
      <w:r w:rsidRPr="00AD24E3">
        <w:rPr>
          <w:rFonts w:eastAsia="TimesNewRoman"/>
          <w:sz w:val="27"/>
          <w:szCs w:val="27"/>
          <w:lang w:val="es-ES"/>
        </w:rPr>
        <w:t>tháo gỡ khó khăn về đất đai, thủ tục hành chính, môi trường,.. để thu hút đầu tư các dự án mới, cũng như phát huy hiệu quả các dự án đã và đang đầu tư.</w:t>
      </w:r>
    </w:p>
    <w:p w:rsidR="00600CD3" w:rsidRPr="003F3F8A"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pacing w:val="-2"/>
          <w:szCs w:val="28"/>
          <w:lang w:val="nl-NL"/>
        </w:rPr>
      </w:pPr>
      <w:r w:rsidRPr="003F3F8A">
        <w:rPr>
          <w:rFonts w:cs="Times New Roman"/>
          <w:spacing w:val="-2"/>
          <w:szCs w:val="28"/>
        </w:rPr>
        <w:tab/>
        <w:t xml:space="preserve">- </w:t>
      </w:r>
      <w:r w:rsidRPr="003F3F8A">
        <w:rPr>
          <w:rFonts w:cs="Times New Roman"/>
          <w:spacing w:val="-2"/>
          <w:szCs w:val="28"/>
          <w:lang w:val="nl-NL"/>
        </w:rPr>
        <w:t xml:space="preserve">Thu nhập bình quân khu vực nông thôn tuy có cải thiện nhưng so với các tỉnh trong cả nước còn ở mức thấp; giảm nghèo còn thiếu bền vững, nguy cơ tái nghèo cao. </w:t>
      </w:r>
    </w:p>
    <w:p w:rsidR="00600CD3" w:rsidRPr="003F3F8A"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pacing w:val="-2"/>
          <w:szCs w:val="28"/>
          <w:lang w:val="af-ZA"/>
        </w:rPr>
      </w:pPr>
      <w:r w:rsidRPr="003F3F8A">
        <w:rPr>
          <w:rFonts w:cs="Times New Roman"/>
          <w:spacing w:val="-2"/>
          <w:szCs w:val="28"/>
          <w:lang w:val="nl-NL"/>
        </w:rPr>
        <w:tab/>
      </w:r>
      <w:r w:rsidRPr="003F3F8A">
        <w:rPr>
          <w:rFonts w:cs="Times New Roman"/>
          <w:b/>
          <w:spacing w:val="-2"/>
          <w:szCs w:val="28"/>
          <w:lang w:val="nl-NL" w:eastAsia="en-GB"/>
        </w:rPr>
        <w:t>3. Về cơ sở hạ tầng kinh tế xã hội:</w:t>
      </w:r>
      <w:r w:rsidRPr="003F3F8A">
        <w:rPr>
          <w:rFonts w:cs="Times New Roman"/>
          <w:spacing w:val="-2"/>
          <w:szCs w:val="28"/>
          <w:lang w:val="nl-NL" w:eastAsia="en-GB"/>
        </w:rPr>
        <w:t xml:space="preserve"> Ở một số đị</w:t>
      </w:r>
      <w:r w:rsidR="004F2A87" w:rsidRPr="003F3F8A">
        <w:rPr>
          <w:rFonts w:cs="Times New Roman"/>
          <w:spacing w:val="-2"/>
          <w:szCs w:val="28"/>
          <w:lang w:val="nl-NL" w:eastAsia="en-GB"/>
        </w:rPr>
        <w:t>a phương</w:t>
      </w:r>
      <w:r w:rsidR="00EB565E" w:rsidRPr="003F3F8A">
        <w:rPr>
          <w:rFonts w:cs="Times New Roman"/>
          <w:spacing w:val="-2"/>
          <w:szCs w:val="28"/>
          <w:lang w:val="nl-NL" w:eastAsia="en-GB"/>
        </w:rPr>
        <w:t>,</w:t>
      </w:r>
      <w:r w:rsidR="004F2A87" w:rsidRPr="003F3F8A">
        <w:rPr>
          <w:rFonts w:cs="Times New Roman"/>
          <w:spacing w:val="-2"/>
          <w:szCs w:val="28"/>
          <w:lang w:val="nl-NL" w:eastAsia="en-GB"/>
        </w:rPr>
        <w:t xml:space="preserve"> lề đường </w:t>
      </w:r>
      <w:r w:rsidR="00EB565E" w:rsidRPr="003F3F8A">
        <w:rPr>
          <w:rFonts w:cs="Times New Roman"/>
          <w:spacing w:val="-2"/>
          <w:szCs w:val="28"/>
          <w:lang w:val="nl-NL" w:eastAsia="en-GB"/>
        </w:rPr>
        <w:t xml:space="preserve">một số tuyến </w:t>
      </w:r>
      <w:r w:rsidR="004F2A87" w:rsidRPr="003F3F8A">
        <w:rPr>
          <w:rFonts w:cs="Times New Roman"/>
          <w:spacing w:val="-2"/>
          <w:szCs w:val="28"/>
          <w:lang w:val="nl-NL" w:eastAsia="en-GB"/>
        </w:rPr>
        <w:t xml:space="preserve">chưa đảm bảo chiều rộng, trồng cây xanh </w:t>
      </w:r>
      <w:r w:rsidR="004E76A6" w:rsidRPr="003F3F8A">
        <w:rPr>
          <w:rFonts w:cs="Times New Roman"/>
          <w:spacing w:val="-2"/>
          <w:szCs w:val="28"/>
          <w:lang w:val="nl-NL" w:eastAsia="en-GB"/>
        </w:rPr>
        <w:t>vi phạm hành lang đường</w:t>
      </w:r>
      <w:r w:rsidR="006F5B80" w:rsidRPr="003F3F8A">
        <w:rPr>
          <w:rFonts w:cs="Times New Roman"/>
          <w:spacing w:val="-2"/>
          <w:szCs w:val="28"/>
          <w:lang w:val="nl-NL" w:eastAsia="en-GB"/>
        </w:rPr>
        <w:t>; việc duy tu, bảo dưỡng các tuyến đường còn hạn chế</w:t>
      </w:r>
      <w:r w:rsidR="004F2A87" w:rsidRPr="003F3F8A">
        <w:rPr>
          <w:rFonts w:cs="Times New Roman"/>
          <w:spacing w:val="-2"/>
          <w:szCs w:val="28"/>
          <w:lang w:val="nl-NL" w:eastAsia="en-GB"/>
        </w:rPr>
        <w:t>. Cơ sở vật chất ở một số</w:t>
      </w:r>
      <w:r w:rsidRPr="003F3F8A">
        <w:rPr>
          <w:rFonts w:cs="Times New Roman"/>
          <w:spacing w:val="-2"/>
          <w:szCs w:val="28"/>
          <w:lang w:val="af-ZA"/>
        </w:rPr>
        <w:t xml:space="preserve"> </w:t>
      </w:r>
      <w:r w:rsidR="004F2A87" w:rsidRPr="003F3F8A">
        <w:rPr>
          <w:rFonts w:cs="Times New Roman"/>
          <w:spacing w:val="-2"/>
          <w:szCs w:val="28"/>
          <w:lang w:val="af-ZA"/>
        </w:rPr>
        <w:t xml:space="preserve">vật </w:t>
      </w:r>
      <w:r w:rsidRPr="003F3F8A">
        <w:rPr>
          <w:rFonts w:cs="Times New Roman"/>
          <w:spacing w:val="-2"/>
          <w:szCs w:val="28"/>
          <w:lang w:val="af-ZA"/>
        </w:rPr>
        <w:t>trường học xuống cấp</w:t>
      </w:r>
      <w:r w:rsidR="004F2A87" w:rsidRPr="003F3F8A">
        <w:rPr>
          <w:rFonts w:cs="Times New Roman"/>
          <w:spacing w:val="-2"/>
          <w:szCs w:val="28"/>
          <w:lang w:val="af-ZA"/>
        </w:rPr>
        <w:t xml:space="preserve">, chưa được nâng cấp, sữa chữa kịp thời, </w:t>
      </w:r>
      <w:r w:rsidRPr="003F3F8A">
        <w:rPr>
          <w:rFonts w:cs="Times New Roman"/>
          <w:spacing w:val="-2"/>
          <w:szCs w:val="28"/>
          <w:lang w:val="af-ZA"/>
        </w:rPr>
        <w:t xml:space="preserve">một số trường sau sáp nhập </w:t>
      </w:r>
      <w:r w:rsidR="004F2A87" w:rsidRPr="003F3F8A">
        <w:rPr>
          <w:rFonts w:cs="Times New Roman"/>
          <w:spacing w:val="-2"/>
          <w:szCs w:val="28"/>
          <w:lang w:val="af-ZA"/>
        </w:rPr>
        <w:t>chưa bố trí đủ phòng học đạt chuẩn</w:t>
      </w:r>
      <w:r w:rsidR="00B908D5" w:rsidRPr="003F3F8A">
        <w:rPr>
          <w:rFonts w:cs="Times New Roman"/>
          <w:spacing w:val="-2"/>
          <w:szCs w:val="28"/>
          <w:lang w:val="af-ZA"/>
        </w:rPr>
        <w:t>.</w:t>
      </w:r>
      <w:r w:rsidRPr="003F3F8A">
        <w:rPr>
          <w:rFonts w:cs="Times New Roman"/>
          <w:spacing w:val="-2"/>
          <w:szCs w:val="28"/>
          <w:lang w:val="nl-NL" w:eastAsia="en-GB"/>
        </w:rPr>
        <w:t xml:space="preserve"> </w:t>
      </w:r>
      <w:r w:rsidRPr="003F3F8A">
        <w:rPr>
          <w:rFonts w:cs="Times New Roman"/>
          <w:spacing w:val="-2"/>
          <w:lang w:eastAsia="vi-VN"/>
        </w:rPr>
        <w:t>Hệ thống điện một số xã thuộc các huyện Cẩm Xuyên, Thạch Hà, Hương Khê, thành phố Hà Tĩnh bị hư hỏng do ảnh hưởng mưa lũ, cần phải nâng cấp, cải tạo để duy trì bền vững tiêu chí điện.</w:t>
      </w:r>
      <w:r w:rsidR="006F5B80" w:rsidRPr="003F3F8A">
        <w:rPr>
          <w:rFonts w:cs="Times New Roman"/>
          <w:spacing w:val="-2"/>
          <w:lang w:eastAsia="vi-VN"/>
        </w:rPr>
        <w:t xml:space="preserve"> Một số nhà ở của dân cư tuy đạt chuẩn theo quy định của bộ tiêu chí nhưng tính bền vững chưa cao.</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zCs w:val="28"/>
          <w:lang w:val="nl-NL"/>
        </w:rPr>
      </w:pPr>
      <w:r w:rsidRPr="00AD24E3">
        <w:rPr>
          <w:rFonts w:cs="Times New Roman"/>
          <w:b/>
          <w:lang w:eastAsia="vi-VN"/>
        </w:rPr>
        <w:tab/>
        <w:t xml:space="preserve">4. Về Giáo dục, y tế, văn hóa, môi trường: </w:t>
      </w:r>
      <w:r w:rsidR="006F5B80" w:rsidRPr="00AD24E3">
        <w:rPr>
          <w:rFonts w:cs="Times New Roman"/>
          <w:lang w:eastAsia="vi-VN"/>
        </w:rPr>
        <w:t xml:space="preserve">Chất lượng giáo dục đại trà chưa được nâng lên, có hiện tượng tụt giảm thứ hạng trong xếp </w:t>
      </w:r>
      <w:r w:rsidR="00BA2693" w:rsidRPr="00AD24E3">
        <w:rPr>
          <w:rFonts w:cs="Times New Roman"/>
          <w:lang w:eastAsia="vi-VN"/>
        </w:rPr>
        <w:t xml:space="preserve">hạng </w:t>
      </w:r>
      <w:r w:rsidR="006F5B80" w:rsidRPr="00AD24E3">
        <w:rPr>
          <w:rFonts w:cs="Times New Roman"/>
          <w:lang w:eastAsia="vi-VN"/>
        </w:rPr>
        <w:t xml:space="preserve">toàn quốc, </w:t>
      </w:r>
      <w:r w:rsidR="006F5B80" w:rsidRPr="00AD24E3">
        <w:rPr>
          <w:rFonts w:eastAsia="MS Mincho" w:cs="Times New Roman"/>
          <w:szCs w:val="28"/>
          <w:lang w:val="nl-NL" w:eastAsia="ja-JP"/>
        </w:rPr>
        <w:t>công tác tuyển sinh, đào tạo dạy nghề và giải quyết việc làm và đời sống nhân dân một số vùng còn khó khăn</w:t>
      </w:r>
      <w:r w:rsidR="006F5B80" w:rsidRPr="00AD24E3">
        <w:rPr>
          <w:rFonts w:cs="Times New Roman"/>
          <w:lang w:eastAsia="vi-VN"/>
        </w:rPr>
        <w:t>; c</w:t>
      </w:r>
      <w:r w:rsidRPr="00AD24E3">
        <w:rPr>
          <w:rFonts w:eastAsia="MS Mincho" w:cs="Times New Roman"/>
          <w:szCs w:val="28"/>
          <w:lang w:val="nl-NL" w:eastAsia="ja-JP"/>
        </w:rPr>
        <w:t>hất lượng khám chữa bệnh các tuyến chưa đồng đều</w:t>
      </w:r>
      <w:r w:rsidR="00AB5B28" w:rsidRPr="00AD24E3">
        <w:rPr>
          <w:rFonts w:eastAsia="MS Mincho" w:cs="Times New Roman"/>
          <w:szCs w:val="28"/>
          <w:lang w:val="nl-NL" w:eastAsia="ja-JP"/>
        </w:rPr>
        <w:t>,</w:t>
      </w:r>
      <w:r w:rsidRPr="00AD24E3">
        <w:rPr>
          <w:rFonts w:eastAsia="MS Mincho" w:cs="Times New Roman"/>
          <w:szCs w:val="28"/>
          <w:lang w:val="nl-NL" w:eastAsia="ja-JP"/>
        </w:rPr>
        <w:t xml:space="preserve"> hoạt động của hệ thống y tế cơ sở còn nhiều khó khăn, bất cập. Chuyển dịch cơ cấu lao động còn chậm; </w:t>
      </w:r>
      <w:r w:rsidR="006F5B80" w:rsidRPr="00AD24E3">
        <w:rPr>
          <w:rFonts w:cs="Times New Roman"/>
          <w:lang w:eastAsia="vi-VN"/>
        </w:rPr>
        <w:t>v</w:t>
      </w:r>
      <w:r w:rsidRPr="00AD24E3">
        <w:rPr>
          <w:rFonts w:cs="Times New Roman"/>
          <w:lang w:eastAsia="vi-VN"/>
        </w:rPr>
        <w:t xml:space="preserve">iệc thu gom, phân loại rác thải tại nguồn chưa triệt để, chưa có các giải pháp hiệu quả để xử lý sau khi phân loại; việc xây dựng các mô hình về xử lý nước thải sinh hoạt hộ gia đình, khu dân cư còn chậm. </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lang w:eastAsia="vi-VN"/>
        </w:rPr>
      </w:pPr>
      <w:r w:rsidRPr="00AD24E3">
        <w:rPr>
          <w:rFonts w:cs="Times New Roman"/>
          <w:b/>
          <w:lang w:eastAsia="vi-VN"/>
        </w:rPr>
        <w:lastRenderedPageBreak/>
        <w:t>5. Về Khu dân cư nông thôn mới kiểu mẫu:</w:t>
      </w:r>
      <w:r w:rsidRPr="00AD24E3">
        <w:rPr>
          <w:rFonts w:cs="Times New Roman"/>
          <w:lang w:eastAsia="vi-VN"/>
        </w:rPr>
        <w:t xml:space="preserve"> </w:t>
      </w:r>
      <w:r w:rsidRPr="00AD24E3">
        <w:rPr>
          <w:rFonts w:cs="Times New Roman"/>
          <w:szCs w:val="28"/>
        </w:rPr>
        <w:t xml:space="preserve">Kết quả xây dựng Khu dân cư nông thôn mới kiểu mẫu ở một số địa phương </w:t>
      </w:r>
      <w:r w:rsidR="003C73BF" w:rsidRPr="00AD24E3">
        <w:rPr>
          <w:rFonts w:cs="Times New Roman"/>
          <w:szCs w:val="28"/>
        </w:rPr>
        <w:t xml:space="preserve">còn </w:t>
      </w:r>
      <w:r w:rsidRPr="00AD24E3">
        <w:rPr>
          <w:rFonts w:cs="Times New Roman"/>
          <w:szCs w:val="28"/>
        </w:rPr>
        <w:t xml:space="preserve">hạn chế, như các huyện </w:t>
      </w:r>
      <w:r w:rsidR="003C73BF" w:rsidRPr="00AD24E3">
        <w:rPr>
          <w:rFonts w:cs="Times New Roman"/>
          <w:szCs w:val="28"/>
        </w:rPr>
        <w:t xml:space="preserve">Nghi Xuân, </w:t>
      </w:r>
      <w:r w:rsidR="00BB341C" w:rsidRPr="00AD24E3">
        <w:rPr>
          <w:rFonts w:cs="Times New Roman"/>
          <w:szCs w:val="28"/>
        </w:rPr>
        <w:t xml:space="preserve">Lộc Hà, </w:t>
      </w:r>
      <w:r w:rsidR="008E3BC6" w:rsidRPr="00AD24E3">
        <w:rPr>
          <w:rFonts w:cs="Times New Roman"/>
          <w:szCs w:val="28"/>
        </w:rPr>
        <w:t>TP Hà Tĩnh, TX Kỳ Anh</w:t>
      </w:r>
      <w:r w:rsidR="00DD799C" w:rsidRPr="00AD24E3">
        <w:rPr>
          <w:rFonts w:cs="Times New Roman"/>
          <w:szCs w:val="28"/>
        </w:rPr>
        <w:t>…C</w:t>
      </w:r>
      <w:r w:rsidRPr="00AD24E3">
        <w:rPr>
          <w:rFonts w:cs="Times New Roman"/>
          <w:szCs w:val="28"/>
        </w:rPr>
        <w:t xml:space="preserve">ác xã </w:t>
      </w:r>
      <w:r w:rsidR="00525342" w:rsidRPr="00AD24E3">
        <w:rPr>
          <w:rFonts w:cs="Times New Roman"/>
          <w:szCs w:val="28"/>
        </w:rPr>
        <w:t xml:space="preserve">chủ yếu </w:t>
      </w:r>
      <w:r w:rsidRPr="00AD24E3">
        <w:rPr>
          <w:rFonts w:cs="Times New Roman"/>
          <w:szCs w:val="28"/>
        </w:rPr>
        <w:t xml:space="preserve">tập trung </w:t>
      </w:r>
      <w:r w:rsidR="00525342" w:rsidRPr="00AD24E3">
        <w:rPr>
          <w:rFonts w:cs="Times New Roman"/>
          <w:szCs w:val="28"/>
        </w:rPr>
        <w:t xml:space="preserve">cao </w:t>
      </w:r>
      <w:r w:rsidRPr="00AD24E3">
        <w:rPr>
          <w:rFonts w:cs="Times New Roman"/>
          <w:szCs w:val="28"/>
        </w:rPr>
        <w:t>chỉ đạo, hỗ trợ các thôn để phấn đấu đạt chuẩn trong năm, các thôn khác chưa được quan tâm, kết quả thực hiện rất hạn chế kể cả những nội dung không cần nhiều kinh phí như: chỉnh trang vườn hộ, sắp xếp nhà ở, công trình phụ trợ, công trình chuồng trại chăn nuôi, vệ sinh môi trường.</w:t>
      </w:r>
    </w:p>
    <w:p w:rsidR="00600CD3" w:rsidRPr="00AD24E3" w:rsidRDefault="00DD799C"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rPr>
      </w:pPr>
      <w:r w:rsidRPr="00AD24E3">
        <w:rPr>
          <w:rFonts w:cs="Times New Roman"/>
          <w:b/>
        </w:rPr>
        <w:t>6</w:t>
      </w:r>
      <w:r w:rsidR="00600CD3" w:rsidRPr="00AD24E3">
        <w:rPr>
          <w:rFonts w:cs="Times New Roman"/>
          <w:b/>
        </w:rPr>
        <w:t>. Về Chương trình Mỗi xã một sản phẩm:</w:t>
      </w:r>
    </w:p>
    <w:p w:rsidR="005C629C" w:rsidRPr="00AD24E3" w:rsidRDefault="005C629C" w:rsidP="005C629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lang w:val="nl-NL"/>
        </w:rPr>
      </w:pPr>
      <w:r w:rsidRPr="00AD24E3">
        <w:rPr>
          <w:szCs w:val="28"/>
          <w:lang w:val="nl-NL"/>
        </w:rPr>
        <w:t xml:space="preserve">- Một số cán bộ tham mưu các cấp chưa hiểu biết sâu về Chương trình OCOP, do đó việc đôn đốc, chỉ đạo, hướng dẫn các chủ thể tham gia Chương trình vẫn còn hạn chế. </w:t>
      </w:r>
    </w:p>
    <w:p w:rsidR="005C629C" w:rsidRPr="00AD24E3" w:rsidRDefault="005C629C" w:rsidP="005C629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lang w:val="nl-NL"/>
        </w:rPr>
      </w:pPr>
      <w:r w:rsidRPr="00AD24E3">
        <w:rPr>
          <w:szCs w:val="28"/>
          <w:lang w:val="nl-NL"/>
        </w:rPr>
        <w:t>- Một số cơ sở chưa chú trọng xây dựng bộ nhận diện thương hiệu sản phẩm, xây dựng câu chuyện sản phẩm nên chưa thu hút, gấy ấn tượng với người tiêu dùng.</w:t>
      </w:r>
    </w:p>
    <w:p w:rsidR="00600CD3" w:rsidRPr="00AD24E3" w:rsidRDefault="00DD799C"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lang w:val="nl-NL"/>
        </w:rPr>
      </w:pPr>
      <w:r w:rsidRPr="00AD24E3">
        <w:rPr>
          <w:rFonts w:cs="Times New Roman"/>
          <w:b/>
          <w:szCs w:val="28"/>
        </w:rPr>
        <w:t>7</w:t>
      </w:r>
      <w:r w:rsidR="00600CD3" w:rsidRPr="00AD24E3">
        <w:rPr>
          <w:rFonts w:cs="Times New Roman"/>
          <w:b/>
          <w:szCs w:val="28"/>
        </w:rPr>
        <w:t>. Một số nội dung khác:</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szCs w:val="28"/>
        </w:rPr>
      </w:pPr>
      <w:r w:rsidRPr="00AD24E3">
        <w:rPr>
          <w:rFonts w:cs="Times New Roman"/>
          <w:b/>
          <w:szCs w:val="28"/>
        </w:rPr>
        <w:t xml:space="preserve">- </w:t>
      </w:r>
      <w:r w:rsidRPr="00AD24E3">
        <w:rPr>
          <w:rFonts w:cs="Times New Roman"/>
          <w:szCs w:val="28"/>
        </w:rPr>
        <w:t>Việc xử lý tài sản dư thừa tại một số xã sau sáp nhập đang còn chậm.</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rPr>
      </w:pPr>
      <w:r w:rsidRPr="00AD24E3">
        <w:rPr>
          <w:rFonts w:cs="Times New Roman"/>
          <w:b/>
          <w:szCs w:val="28"/>
          <w:lang w:val="nl-NL"/>
        </w:rPr>
        <w:t>-</w:t>
      </w:r>
      <w:r w:rsidRPr="00AD24E3">
        <w:rPr>
          <w:rFonts w:cs="Times New Roman"/>
          <w:szCs w:val="28"/>
          <w:lang w:val="nl-NL"/>
        </w:rPr>
        <w:t xml:space="preserve"> Một số tổ chức, đơn vị được giao đỡ đầu, tài trợ xây dựng nông thôn mới  chưa thực sự quan tâm, tâm huyết với cơ sở, kết quả, hiệu quả thực hiện chưa cao.</w:t>
      </w:r>
    </w:p>
    <w:p w:rsidR="00600CD3" w:rsidRPr="00AD24E3" w:rsidRDefault="00124AEF"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zCs w:val="28"/>
          <w:lang w:val="nl-NL"/>
        </w:rPr>
      </w:pPr>
      <w:r w:rsidRPr="00AD24E3">
        <w:rPr>
          <w:rFonts w:eastAsia="Times New Roman" w:cs="Times New Roman"/>
          <w:b/>
          <w:szCs w:val="28"/>
          <w:lang w:val="nl-NL"/>
        </w:rPr>
        <w:t xml:space="preserve">* </w:t>
      </w:r>
      <w:r w:rsidR="00600CD3" w:rsidRPr="00AD24E3">
        <w:rPr>
          <w:rFonts w:eastAsia="Times New Roman" w:cs="Times New Roman"/>
          <w:b/>
          <w:szCs w:val="28"/>
          <w:lang w:val="nl-NL"/>
        </w:rPr>
        <w:t>Nguyên nhân của tồn tại, hạn chế:</w:t>
      </w:r>
      <w:r w:rsidR="00600CD3" w:rsidRPr="00AD24E3">
        <w:rPr>
          <w:rFonts w:eastAsia="Times New Roman" w:cs="Times New Roman"/>
          <w:szCs w:val="28"/>
          <w:lang w:val="nl-NL"/>
        </w:rPr>
        <w:t xml:space="preserve"> Những khó khăn hạn chế trên có nguyên nhân khách quan và chủ quan. </w:t>
      </w:r>
      <w:r w:rsidR="00600CD3" w:rsidRPr="00AD24E3">
        <w:rPr>
          <w:rFonts w:eastAsia="Times New Roman" w:cs="Times New Roman"/>
          <w:szCs w:val="28"/>
          <w:lang w:val="nl-NL" w:eastAsia="vi-VN"/>
        </w:rPr>
        <w:t>Về khách quan, kinh tế cả nước đang còn nhiều thách thức; đ</w:t>
      </w:r>
      <w:r w:rsidR="00600CD3" w:rsidRPr="00AD24E3">
        <w:rPr>
          <w:rFonts w:cs="Times New Roman"/>
          <w:szCs w:val="28"/>
          <w:lang w:val="nl-NL" w:eastAsia="vi-VN"/>
        </w:rPr>
        <w:t>ại dịch Covid-19 tác động ảnh hưởng nặng nề đến các ngành, lĩnh vực, đời sống xã hội</w:t>
      </w:r>
      <w:r w:rsidR="00600CD3" w:rsidRPr="00AD24E3">
        <w:rPr>
          <w:rFonts w:eastAsia="Times New Roman" w:cs="Times New Roman"/>
          <w:szCs w:val="28"/>
          <w:lang w:val="nl-NL" w:eastAsia="vi-VN"/>
        </w:rPr>
        <w:t>; thời tiết diễn biến phức tạp, đặc biệt là các đợt mưa lũ trong tháng 10 gây thiệt hại về người, nhiều tài sản của nhà nước và nhân dân....</w:t>
      </w:r>
      <w:r w:rsidR="00600CD3" w:rsidRPr="00AD24E3">
        <w:rPr>
          <w:rFonts w:eastAsia="Times New Roman" w:cs="Times New Roman"/>
          <w:szCs w:val="28"/>
          <w:lang w:val="nl-NL"/>
        </w:rPr>
        <w:t>Về nguyên nhân chủ quan: Công tác lãnh đạo, chỉ đạo và tổ chức thực hiện Chương trình ở một số đơn vị, địa phương chưa sâu sát, chưa cao; chưa chủ động, sáng tạo có các giải pháp thực hiện phù hợp với thực tiễn.</w:t>
      </w:r>
    </w:p>
    <w:p w:rsidR="00600CD3" w:rsidRPr="00AD24E3" w:rsidRDefault="00600CD3" w:rsidP="00D26180">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120" w:after="0" w:line="240" w:lineRule="auto"/>
        <w:ind w:firstLine="720"/>
        <w:jc w:val="center"/>
        <w:rPr>
          <w:rFonts w:cs="Times New Roman"/>
          <w:szCs w:val="28"/>
        </w:rPr>
      </w:pPr>
      <w:r w:rsidRPr="00AD24E3">
        <w:rPr>
          <w:rFonts w:cs="Times New Roman"/>
          <w:b/>
          <w:szCs w:val="28"/>
          <w:lang w:val="nl-NL"/>
        </w:rPr>
        <w:t>Phần thứ hai</w:t>
      </w:r>
    </w:p>
    <w:p w:rsidR="00600CD3" w:rsidRPr="00AD24E3" w:rsidRDefault="00600CD3" w:rsidP="00D2618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120" w:line="240" w:lineRule="auto"/>
        <w:ind w:firstLine="720"/>
        <w:jc w:val="center"/>
        <w:rPr>
          <w:rFonts w:cs="Times New Roman"/>
          <w:b/>
          <w:szCs w:val="28"/>
          <w:lang w:val="nl-NL"/>
        </w:rPr>
      </w:pPr>
      <w:r w:rsidRPr="00AD24E3">
        <w:rPr>
          <w:rFonts w:cs="Times New Roman"/>
          <w:b/>
          <w:szCs w:val="28"/>
          <w:lang w:val="nl-NL"/>
        </w:rPr>
        <w:t>NHIỆM VỤ, GIẢI PHÁP NĂM 2021</w:t>
      </w:r>
      <w:r w:rsidR="00B74D28">
        <w:rPr>
          <w:rFonts w:cs="Times New Roman"/>
          <w:b/>
          <w:szCs w:val="28"/>
          <w:lang w:val="nl-NL"/>
        </w:rPr>
        <w:t xml:space="preserve"> VÀ NHỮNG NĂM TIẾP THEO</w:t>
      </w:r>
    </w:p>
    <w:p w:rsidR="00D26180" w:rsidRPr="003F3F8A"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color w:val="FF0000"/>
          <w:szCs w:val="28"/>
          <w:lang w:val="nl-NL"/>
        </w:rPr>
      </w:pPr>
      <w:r w:rsidRPr="003F3F8A">
        <w:rPr>
          <w:rFonts w:cs="Times New Roman"/>
          <w:b/>
          <w:color w:val="FF0000"/>
          <w:szCs w:val="28"/>
        </w:rPr>
        <w:t>I. Quan điểm chỉ đạo:</w:t>
      </w:r>
      <w:r w:rsidRPr="003F3F8A">
        <w:rPr>
          <w:rFonts w:cs="Times New Roman"/>
          <w:color w:val="FF0000"/>
          <w:szCs w:val="28"/>
        </w:rPr>
        <w:t xml:space="preserve"> </w:t>
      </w:r>
      <w:r w:rsidR="00834AF3" w:rsidRPr="003F3F8A">
        <w:rPr>
          <w:rFonts w:cs="Times New Roman"/>
          <w:color w:val="FF0000"/>
          <w:szCs w:val="28"/>
        </w:rPr>
        <w:t>C</w:t>
      </w:r>
      <w:r w:rsidRPr="003F3F8A">
        <w:rPr>
          <w:rFonts w:cs="Times New Roman"/>
          <w:color w:val="FF0000"/>
          <w:szCs w:val="28"/>
        </w:rPr>
        <w:t>ác sở, ngành, địa phương</w:t>
      </w:r>
      <w:r w:rsidR="00C1460C" w:rsidRPr="003F3F8A">
        <w:rPr>
          <w:rFonts w:cs="Times New Roman"/>
          <w:color w:val="FF0000"/>
          <w:szCs w:val="28"/>
        </w:rPr>
        <w:t xml:space="preserve"> căn cứ</w:t>
      </w:r>
      <w:r w:rsidRPr="003F3F8A">
        <w:rPr>
          <w:rFonts w:cs="Times New Roman"/>
          <w:color w:val="FF0000"/>
          <w:szCs w:val="28"/>
        </w:rPr>
        <w:t xml:space="preserve"> </w:t>
      </w:r>
      <w:r w:rsidRPr="003F3F8A">
        <w:rPr>
          <w:rFonts w:eastAsia="Times New Roman" w:cs="Times New Roman"/>
          <w:color w:val="FF0000"/>
          <w:spacing w:val="2"/>
          <w:szCs w:val="28"/>
          <w:lang w:val="pt-BR"/>
        </w:rPr>
        <w:t>Đề án thí điểm xây dựng tỉnh đạt chuẩn nông thôn mới giai đoạn 2021-2025 đượ</w:t>
      </w:r>
      <w:r w:rsidR="00C1460C" w:rsidRPr="003F3F8A">
        <w:rPr>
          <w:rFonts w:eastAsia="Times New Roman" w:cs="Times New Roman"/>
          <w:color w:val="FF0000"/>
          <w:spacing w:val="2"/>
          <w:szCs w:val="28"/>
          <w:lang w:val="pt-BR"/>
        </w:rPr>
        <w:t>c Thủ tướng Chính phủ phê duyệt và</w:t>
      </w:r>
      <w:r w:rsidRPr="003F3F8A">
        <w:rPr>
          <w:rFonts w:eastAsia="Times New Roman" w:cs="Times New Roman"/>
          <w:color w:val="FF0000"/>
          <w:spacing w:val="2"/>
          <w:szCs w:val="28"/>
          <w:lang w:val="pt-BR"/>
        </w:rPr>
        <w:t xml:space="preserve"> Chương trình MTQG xây dựn</w:t>
      </w:r>
      <w:r w:rsidR="001449B6" w:rsidRPr="003F3F8A">
        <w:rPr>
          <w:rFonts w:eastAsia="Times New Roman" w:cs="Times New Roman"/>
          <w:color w:val="FF0000"/>
          <w:spacing w:val="2"/>
          <w:szCs w:val="28"/>
          <w:lang w:val="pt-BR"/>
        </w:rPr>
        <w:t>g nông thôn mới giai đoạn 2021 -</w:t>
      </w:r>
      <w:r w:rsidRPr="003F3F8A">
        <w:rPr>
          <w:rFonts w:eastAsia="Times New Roman" w:cs="Times New Roman"/>
          <w:color w:val="FF0000"/>
          <w:spacing w:val="2"/>
          <w:szCs w:val="28"/>
          <w:lang w:val="pt-BR"/>
        </w:rPr>
        <w:t xml:space="preserve"> 2025 được Thủ tướng Chính phủ phê duyệt</w:t>
      </w:r>
      <w:r w:rsidR="00AC394A" w:rsidRPr="003F3F8A">
        <w:rPr>
          <w:rFonts w:eastAsia="Times New Roman" w:cs="Times New Roman"/>
          <w:color w:val="FF0000"/>
          <w:spacing w:val="2"/>
          <w:szCs w:val="28"/>
          <w:lang w:val="pt-BR"/>
        </w:rPr>
        <w:t>,</w:t>
      </w:r>
      <w:r w:rsidR="00C1460C" w:rsidRPr="003F3F8A">
        <w:rPr>
          <w:rFonts w:eastAsia="Times New Roman" w:cs="Times New Roman"/>
          <w:color w:val="FF0000"/>
          <w:spacing w:val="2"/>
          <w:szCs w:val="28"/>
          <w:lang w:val="pt-BR"/>
        </w:rPr>
        <w:t xml:space="preserve"> </w:t>
      </w:r>
      <w:r w:rsidR="00C1460C" w:rsidRPr="003F3F8A">
        <w:rPr>
          <w:rFonts w:cs="Times New Roman"/>
          <w:color w:val="FF0000"/>
          <w:szCs w:val="28"/>
        </w:rPr>
        <w:t xml:space="preserve">xây dựng kế hoạch </w:t>
      </w:r>
      <w:r w:rsidR="00C1460C" w:rsidRPr="003F3F8A">
        <w:rPr>
          <w:rFonts w:eastAsia="Times New Roman" w:cs="Times New Roman"/>
          <w:color w:val="FF0000"/>
          <w:spacing w:val="2"/>
          <w:szCs w:val="28"/>
          <w:lang w:val="pt-BR"/>
        </w:rPr>
        <w:t>một cách chi tiết, cụ thể và tổ chức triển khai thực hiện có hiệu quả, thực hiện</w:t>
      </w:r>
      <w:r w:rsidRPr="003F3F8A">
        <w:rPr>
          <w:rFonts w:eastAsia="Times New Roman" w:cs="Times New Roman"/>
          <w:color w:val="FF0000"/>
          <w:spacing w:val="2"/>
          <w:szCs w:val="28"/>
          <w:lang w:val="pt-BR"/>
        </w:rPr>
        <w:t xml:space="preserve"> theo hướng tiếp tục duy trì, củng cố, nâng cấp các tiêu chí đáp ứng theo chuẩn mới, nhất là các tiêu chí thiết thực, nâng cao phúc lợi cho </w:t>
      </w:r>
      <w:r w:rsidR="00C1460C" w:rsidRPr="003F3F8A">
        <w:rPr>
          <w:rFonts w:eastAsia="Times New Roman" w:cs="Times New Roman"/>
          <w:color w:val="FF0000"/>
          <w:spacing w:val="2"/>
          <w:szCs w:val="28"/>
          <w:lang w:val="pt-BR"/>
        </w:rPr>
        <w:t xml:space="preserve">các đối tượng cư dân nông thôn như </w:t>
      </w:r>
      <w:r w:rsidRPr="003F3F8A">
        <w:rPr>
          <w:rFonts w:eastAsia="Times New Roman" w:cs="Times New Roman"/>
          <w:color w:val="FF0000"/>
          <w:spacing w:val="2"/>
          <w:szCs w:val="28"/>
          <w:lang w:val="pt-BR"/>
        </w:rPr>
        <w:t>phát triển sản xuất nâng cao thu nhập, bảo vệ môi trường</w:t>
      </w:r>
      <w:r w:rsidR="00C1460C" w:rsidRPr="003F3F8A">
        <w:rPr>
          <w:rFonts w:eastAsia="Times New Roman" w:cs="Times New Roman"/>
          <w:color w:val="FF0000"/>
          <w:spacing w:val="2"/>
          <w:szCs w:val="28"/>
          <w:lang w:val="pt-BR"/>
        </w:rPr>
        <w:t>, văn hóa cộng đồng</w:t>
      </w:r>
      <w:r w:rsidRPr="003F3F8A">
        <w:rPr>
          <w:rFonts w:eastAsia="Times New Roman" w:cs="Times New Roman"/>
          <w:color w:val="FF0000"/>
          <w:spacing w:val="2"/>
          <w:szCs w:val="28"/>
          <w:lang w:val="pt-BR"/>
        </w:rPr>
        <w:t>... hướng tới nông thôn mới nâng cao, kiểu mẫu</w:t>
      </w:r>
      <w:r w:rsidRPr="003F3F8A">
        <w:rPr>
          <w:rFonts w:cs="Times New Roman"/>
          <w:color w:val="FF0000"/>
          <w:szCs w:val="28"/>
          <w:lang w:val="sq-AL"/>
        </w:rPr>
        <w:t>. Quan tâm đ</w:t>
      </w:r>
      <w:r w:rsidRPr="003F3F8A">
        <w:rPr>
          <w:rFonts w:cs="Times New Roman"/>
          <w:color w:val="FF0000"/>
          <w:spacing w:val="-4"/>
          <w:szCs w:val="28"/>
          <w:lang w:val="sq-AL"/>
        </w:rPr>
        <w:t xml:space="preserve">ầu tư nâng cấp </w:t>
      </w:r>
      <w:r w:rsidRPr="003F3F8A">
        <w:rPr>
          <w:rFonts w:cs="Times New Roman"/>
          <w:color w:val="FF0000"/>
          <w:szCs w:val="28"/>
          <w:lang w:val="es-ES"/>
        </w:rPr>
        <w:t>hạ tầng trọng yếu,</w:t>
      </w:r>
      <w:r w:rsidRPr="003F3F8A">
        <w:rPr>
          <w:rFonts w:cs="Times New Roman"/>
          <w:color w:val="FF0000"/>
          <w:szCs w:val="28"/>
        </w:rPr>
        <w:t xml:space="preserve"> đảm bảo kết nối đồng bộ, </w:t>
      </w:r>
      <w:r w:rsidRPr="003F3F8A">
        <w:rPr>
          <w:rFonts w:cs="Times New Roman"/>
          <w:color w:val="FF0000"/>
          <w:szCs w:val="28"/>
          <w:lang w:val="es-ES"/>
        </w:rPr>
        <w:t>hài hòa giữa phát triển công nghiệp với nông nghiệp, giữa đô thị và nông thôn, giữa vùng khó khăn với vùng động lực phát triển</w:t>
      </w:r>
      <w:r w:rsidRPr="003F3F8A">
        <w:rPr>
          <w:rFonts w:cs="Times New Roman"/>
          <w:iCs/>
          <w:color w:val="FF0000"/>
        </w:rPr>
        <w:t>. Phát triển đa dạng các loại hình kinh tế nông thôn, nâng cao nhanh thu nhập cho người dân</w:t>
      </w:r>
      <w:r w:rsidRPr="003F3F8A">
        <w:rPr>
          <w:rFonts w:cs="Times New Roman"/>
          <w:color w:val="FF0000"/>
          <w:szCs w:val="28"/>
          <w:shd w:val="clear" w:color="auto" w:fill="FFFFFF"/>
        </w:rPr>
        <w:t>; </w:t>
      </w:r>
      <w:r w:rsidRPr="003F3F8A">
        <w:rPr>
          <w:rFonts w:cs="Times New Roman"/>
          <w:color w:val="FF0000"/>
          <w:szCs w:val="28"/>
        </w:rPr>
        <w:t>q</w:t>
      </w:r>
      <w:r w:rsidRPr="003F3F8A">
        <w:rPr>
          <w:rFonts w:cs="Times New Roman"/>
          <w:color w:val="FF0000"/>
          <w:spacing w:val="-4"/>
          <w:szCs w:val="28"/>
          <w:lang w:val="sq-AL"/>
        </w:rPr>
        <w:t xml:space="preserve">uan tâm; </w:t>
      </w:r>
      <w:r w:rsidRPr="003F3F8A">
        <w:rPr>
          <w:rFonts w:cs="Times New Roman"/>
          <w:color w:val="FF0000"/>
          <w:szCs w:val="28"/>
          <w:lang w:val="nl-NL"/>
        </w:rPr>
        <w:t xml:space="preserve">phát huy các giá trị văn hóa tốt đẹp; có giải pháp giải quyết vấn đề môi trường hiệu quả (nhất là xử lý rác thải, nước thải sinh hoạt, nâng </w:t>
      </w:r>
      <w:r w:rsidRPr="003F3F8A">
        <w:rPr>
          <w:rFonts w:cs="Times New Roman"/>
          <w:color w:val="FF0000"/>
          <w:szCs w:val="28"/>
          <w:lang w:val="nl-NL"/>
        </w:rPr>
        <w:lastRenderedPageBreak/>
        <w:t xml:space="preserve">cao tỷ lệ hộ sử dụng nước sạch). Huy động tối đa và sử dụng hiệu quả các nguồn lực cho xây dựng nông thôn mới. </w:t>
      </w:r>
    </w:p>
    <w:p w:rsidR="00600CD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color w:val="FF0000"/>
          <w:szCs w:val="28"/>
          <w:lang w:val="sq-AL"/>
        </w:rPr>
      </w:pPr>
      <w:r w:rsidRPr="003F3F8A">
        <w:rPr>
          <w:rFonts w:cs="Times New Roman"/>
          <w:b/>
          <w:bCs/>
          <w:color w:val="FF0000"/>
          <w:spacing w:val="-4"/>
          <w:szCs w:val="28"/>
        </w:rPr>
        <w:t>I</w:t>
      </w:r>
      <w:r w:rsidRPr="003F3F8A">
        <w:rPr>
          <w:rFonts w:cs="Times New Roman"/>
          <w:b/>
          <w:color w:val="FF0000"/>
          <w:szCs w:val="28"/>
          <w:lang w:val="sq-AL"/>
        </w:rPr>
        <w:t>I. Chỉ tiêu kế hoạ</w:t>
      </w:r>
      <w:r w:rsidR="003F3F8A">
        <w:rPr>
          <w:rFonts w:cs="Times New Roman"/>
          <w:b/>
          <w:color w:val="FF0000"/>
          <w:szCs w:val="28"/>
          <w:lang w:val="sq-AL"/>
        </w:rPr>
        <w:t xml:space="preserve">ch </w:t>
      </w:r>
      <w:r w:rsidRPr="003F3F8A">
        <w:rPr>
          <w:rFonts w:cs="Times New Roman"/>
          <w:b/>
          <w:color w:val="FF0000"/>
          <w:szCs w:val="28"/>
          <w:lang w:val="sq-AL"/>
        </w:rPr>
        <w:t>năm 2021</w:t>
      </w:r>
      <w:r w:rsidR="003F3F8A">
        <w:rPr>
          <w:rFonts w:cs="Times New Roman"/>
          <w:b/>
          <w:color w:val="FF0000"/>
          <w:szCs w:val="28"/>
          <w:lang w:val="sq-AL"/>
        </w:rPr>
        <w:t xml:space="preserve"> và giai đoạn 2021-2025</w:t>
      </w:r>
    </w:p>
    <w:p w:rsidR="003F3F8A" w:rsidRPr="003F3F8A" w:rsidRDefault="003F3F8A"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color w:val="FF0000"/>
          <w:szCs w:val="28"/>
          <w:lang w:val="sq-AL"/>
        </w:rPr>
      </w:pPr>
      <w:r>
        <w:rPr>
          <w:rFonts w:cs="Times New Roman"/>
          <w:b/>
          <w:color w:val="FF0000"/>
          <w:szCs w:val="28"/>
          <w:lang w:val="sq-AL"/>
        </w:rPr>
        <w:t>1. Năm 2021</w:t>
      </w:r>
    </w:p>
    <w:p w:rsidR="00600CD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color w:val="FF0000"/>
          <w:szCs w:val="28"/>
          <w:lang w:val="nl-NL" w:eastAsia="vi-VN"/>
        </w:rPr>
      </w:pPr>
      <w:r w:rsidRPr="003F3F8A">
        <w:rPr>
          <w:rFonts w:cs="Times New Roman"/>
          <w:color w:val="FF0000"/>
          <w:szCs w:val="28"/>
          <w:lang w:val="sq-AL"/>
        </w:rPr>
        <w:t xml:space="preserve">Các xã đã đạt chuẩn tiếp tục duy trì và nâng chuẩn các tiêu chí và cập nhập theo quy định mới; </w:t>
      </w:r>
      <w:r w:rsidRPr="003F3F8A">
        <w:rPr>
          <w:rFonts w:eastAsia="Times New Roman" w:cs="Times New Roman"/>
          <w:color w:val="FF0000"/>
          <w:szCs w:val="28"/>
          <w:lang w:val="sq-AL"/>
        </w:rPr>
        <w:t>có thêm ít nhất 05 xã đạt chuẩn nông thôn mới, 8 xã đạt chuẩn nông thôn mới nâng cao, 2 xã đạt chuẩn nông thôn mới kiểu mẫu; 02 đơn vị cấp huyện đạt chuẩn; ít nhất 120</w:t>
      </w:r>
      <w:r w:rsidRPr="003F3F8A">
        <w:rPr>
          <w:rFonts w:cs="Times New Roman"/>
          <w:color w:val="FF0000"/>
          <w:szCs w:val="28"/>
          <w:lang w:val="sq-AL"/>
        </w:rPr>
        <w:t xml:space="preserve"> Khu dân cư NTM kiểu mẫu đạt chuẩn, </w:t>
      </w:r>
      <w:r w:rsidRPr="003F3F8A">
        <w:rPr>
          <w:rFonts w:cs="Times New Roman"/>
          <w:snapToGrid w:val="0"/>
          <w:color w:val="FF0000"/>
          <w:spacing w:val="4"/>
          <w:szCs w:val="28"/>
          <w:lang w:val="nl-NL"/>
        </w:rPr>
        <w:t>1.200 vườn mẫu đạt chuẩn; c</w:t>
      </w:r>
      <w:r w:rsidRPr="003F3F8A">
        <w:rPr>
          <w:rFonts w:cs="Times New Roman"/>
          <w:color w:val="FF0000"/>
          <w:szCs w:val="28"/>
          <w:lang w:val="nl-NL"/>
        </w:rPr>
        <w:t xml:space="preserve">ó </w:t>
      </w:r>
      <w:r w:rsidRPr="003F3F8A">
        <w:rPr>
          <w:rFonts w:eastAsia="Times New Roman" w:cs="Times New Roman"/>
          <w:color w:val="FF0000"/>
          <w:szCs w:val="28"/>
          <w:lang w:val="nl-NL" w:eastAsia="vi-VN"/>
        </w:rPr>
        <w:t>tối thiểu 50 sản phẩm được chứng nhận đạt chuẩn OCOP, trong đó có sản phẩm OCOP 4 sao, 5 sao.</w:t>
      </w:r>
    </w:p>
    <w:p w:rsidR="003F3F8A" w:rsidRDefault="003F3F8A"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b/>
          <w:color w:val="FF0000"/>
          <w:szCs w:val="28"/>
          <w:lang w:val="nl-NL" w:eastAsia="vi-VN"/>
        </w:rPr>
      </w:pPr>
      <w:r w:rsidRPr="00700FFD">
        <w:rPr>
          <w:rFonts w:eastAsia="Times New Roman" w:cs="Times New Roman"/>
          <w:b/>
          <w:color w:val="FF0000"/>
          <w:szCs w:val="28"/>
          <w:lang w:val="nl-NL" w:eastAsia="vi-VN"/>
        </w:rPr>
        <w:t>2. Giai đoạn 2021-2025</w:t>
      </w:r>
    </w:p>
    <w:p w:rsidR="00F66EE7" w:rsidRPr="00442466" w:rsidRDefault="00F66EE7" w:rsidP="00F66EE7">
      <w:pPr>
        <w:spacing w:after="0" w:line="240" w:lineRule="auto"/>
        <w:ind w:firstLine="567"/>
        <w:jc w:val="both"/>
        <w:rPr>
          <w:rFonts w:eastAsia="Calibri" w:cs="Times New Roman"/>
          <w:spacing w:val="-2"/>
          <w:szCs w:val="28"/>
          <w:lang w:val="sv-SE"/>
        </w:rPr>
      </w:pPr>
      <w:r w:rsidRPr="00442466">
        <w:rPr>
          <w:rFonts w:eastAsia="Calibri" w:cs="Times New Roman"/>
          <w:spacing w:val="-2"/>
          <w:szCs w:val="28"/>
          <w:lang w:val="sv-SE"/>
        </w:rPr>
        <w:t>- 13/13 đơn vị cấp huyện đạt chuẩn/hoàn thành nhiệm vụ xây dựng nông thôn mới, trong đó có ít nhất 03 huyện đạt chuẩn nông thôn mới nâng cao;</w:t>
      </w:r>
    </w:p>
    <w:p w:rsidR="00F66EE7" w:rsidRPr="00442466" w:rsidRDefault="00F66EE7" w:rsidP="00F66EE7">
      <w:pPr>
        <w:spacing w:after="0" w:line="240" w:lineRule="auto"/>
        <w:ind w:firstLine="567"/>
        <w:jc w:val="both"/>
        <w:rPr>
          <w:rFonts w:eastAsia="Calibri" w:cs="Times New Roman"/>
          <w:szCs w:val="28"/>
          <w:lang w:val="sv-SE"/>
        </w:rPr>
      </w:pPr>
      <w:r w:rsidRPr="00442466">
        <w:rPr>
          <w:rFonts w:eastAsia="Calibri" w:cs="Times New Roman"/>
          <w:szCs w:val="28"/>
          <w:lang w:val="sv-SE"/>
        </w:rPr>
        <w:t>- Huyện Nghi Xuân đạt</w:t>
      </w:r>
      <w:r>
        <w:rPr>
          <w:rFonts w:eastAsia="Calibri" w:cs="Times New Roman"/>
          <w:szCs w:val="28"/>
          <w:lang w:val="sv-SE"/>
        </w:rPr>
        <w:t xml:space="preserve"> chuẩn</w:t>
      </w:r>
      <w:r w:rsidRPr="00442466">
        <w:rPr>
          <w:rFonts w:eastAsia="Calibri" w:cs="Times New Roman"/>
          <w:szCs w:val="28"/>
          <w:lang w:val="sv-SE"/>
        </w:rPr>
        <w:t xml:space="preserve"> </w:t>
      </w:r>
      <w:r>
        <w:rPr>
          <w:rFonts w:eastAsia="Calibri" w:cs="Times New Roman"/>
          <w:szCs w:val="28"/>
          <w:lang w:val="sv-SE"/>
        </w:rPr>
        <w:t xml:space="preserve">huyện </w:t>
      </w:r>
      <w:r w:rsidRPr="00442466">
        <w:rPr>
          <w:rFonts w:eastAsia="Calibri" w:cs="Times New Roman"/>
          <w:szCs w:val="28"/>
          <w:lang w:val="sv-SE"/>
        </w:rPr>
        <w:t>nông thôn mới kiểu mẫu, điển hình về văn hóa gắn với phát triển du lịch;</w:t>
      </w:r>
    </w:p>
    <w:p w:rsidR="00F66EE7" w:rsidRDefault="00F66EE7" w:rsidP="00F66EE7">
      <w:pPr>
        <w:spacing w:after="0" w:line="240" w:lineRule="auto"/>
        <w:ind w:firstLine="567"/>
        <w:jc w:val="both"/>
        <w:rPr>
          <w:rFonts w:eastAsia="Calibri" w:cs="Times New Roman"/>
          <w:szCs w:val="28"/>
          <w:lang w:val="sv-SE"/>
        </w:rPr>
      </w:pPr>
      <w:r w:rsidRPr="00442466">
        <w:rPr>
          <w:rFonts w:eastAsia="Calibri" w:cs="Times New Roman"/>
          <w:szCs w:val="28"/>
          <w:lang w:val="sv-SE"/>
        </w:rPr>
        <w:t>- 100% số xã đạt chuẩn nông thôn mới</w:t>
      </w:r>
      <w:r>
        <w:rPr>
          <w:rFonts w:eastAsia="Calibri" w:cs="Times New Roman"/>
          <w:szCs w:val="28"/>
          <w:lang w:val="sv-SE"/>
        </w:rPr>
        <w:t xml:space="preserve"> vào năm 2023</w:t>
      </w:r>
      <w:r w:rsidRPr="00442466">
        <w:rPr>
          <w:rFonts w:eastAsia="Calibri" w:cs="Times New Roman"/>
          <w:szCs w:val="28"/>
          <w:lang w:val="sv-SE"/>
        </w:rPr>
        <w:t>, ít nhất 50% số xã đạt chuẩn nông thôn mới nâng cao và ít nhất 10% số xã đạt nông thôn mới kiểu mẫ</w:t>
      </w:r>
      <w:r>
        <w:rPr>
          <w:rFonts w:eastAsia="Calibri" w:cs="Times New Roman"/>
          <w:szCs w:val="28"/>
          <w:lang w:val="sv-SE"/>
        </w:rPr>
        <w:t>u;</w:t>
      </w:r>
    </w:p>
    <w:p w:rsidR="00F66EE7" w:rsidRPr="00442466" w:rsidRDefault="00F66EE7" w:rsidP="00F66EE7">
      <w:pPr>
        <w:spacing w:after="0" w:line="240" w:lineRule="auto"/>
        <w:ind w:firstLine="567"/>
        <w:jc w:val="both"/>
        <w:rPr>
          <w:rFonts w:eastAsia="Calibri" w:cs="Times New Roman"/>
          <w:szCs w:val="28"/>
          <w:lang w:val="sv-SE"/>
        </w:rPr>
      </w:pPr>
      <w:r>
        <w:rPr>
          <w:rFonts w:eastAsia="Calibri" w:cs="Times New Roman"/>
          <w:szCs w:val="28"/>
          <w:lang w:val="sv-SE"/>
        </w:rPr>
        <w:t>- Có tối thiểu 70% số thôn đạt chuẩn Khu dân cư nông thôn mới kiểu mẫu;</w:t>
      </w:r>
    </w:p>
    <w:p w:rsidR="00F66EE7" w:rsidRPr="00442466" w:rsidRDefault="00F66EE7" w:rsidP="00F66EE7">
      <w:pPr>
        <w:spacing w:after="0" w:line="240" w:lineRule="auto"/>
        <w:ind w:firstLine="567"/>
        <w:jc w:val="both"/>
        <w:rPr>
          <w:rFonts w:eastAsia="Calibri" w:cs="Times New Roman"/>
          <w:szCs w:val="28"/>
          <w:lang w:val="sv-SE"/>
        </w:rPr>
      </w:pPr>
      <w:r w:rsidRPr="00442466">
        <w:rPr>
          <w:rFonts w:eastAsia="Calibri" w:cs="Times New Roman"/>
          <w:szCs w:val="28"/>
          <w:lang w:val="sv-SE"/>
        </w:rPr>
        <w:t>- Thu nhập bình quân đầu người khu vực nông thôn đạt tối thiểu 60 triệu đồng/người. Có tối thiểu 300 sản phẩm, dịch vụ được chứng nhận đạt chuẩn OCOP, trong đó có 20% số sản phẩm đạt 4 sao, 5% số sản phẩm đạt 5 sao;</w:t>
      </w:r>
    </w:p>
    <w:p w:rsidR="00700FFD" w:rsidRPr="00F66EE7" w:rsidRDefault="00F66EE7" w:rsidP="00F66EE7">
      <w:pPr>
        <w:spacing w:after="0" w:line="240" w:lineRule="auto"/>
        <w:ind w:firstLine="567"/>
        <w:jc w:val="both"/>
        <w:rPr>
          <w:rFonts w:eastAsia="Calibri" w:cs="Times New Roman"/>
          <w:spacing w:val="-2"/>
          <w:szCs w:val="28"/>
          <w:lang w:val="nl-NL"/>
        </w:rPr>
      </w:pPr>
      <w:r w:rsidRPr="00442466">
        <w:rPr>
          <w:rFonts w:eastAsia="Calibri" w:cs="Times New Roman"/>
          <w:szCs w:val="28"/>
          <w:lang w:val="sv-SE"/>
        </w:rPr>
        <w:t xml:space="preserve">- Phấn đấu đến năm 2025, tỉnh Hà Tĩnh hoàn thành đầy đủ các điều kiện, tiêu chí </w:t>
      </w:r>
      <w:r w:rsidRPr="00442466">
        <w:rPr>
          <w:rFonts w:eastAsia="Calibri" w:cs="Times New Roman"/>
          <w:spacing w:val="-2"/>
          <w:szCs w:val="28"/>
          <w:lang w:val="nl-NL"/>
        </w:rPr>
        <w:t xml:space="preserve">tỉnh nông thôn mới theo Đề án được phê duyệt, để đề nghị công nhận là “Tỉnh đạt chuẩn nông thôn mới”. </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pt-BR"/>
        </w:rPr>
      </w:pPr>
      <w:r w:rsidRPr="00AD24E3">
        <w:rPr>
          <w:rFonts w:cs="Times New Roman"/>
          <w:b/>
          <w:szCs w:val="28"/>
          <w:lang w:val="sq-AL" w:eastAsia="vi-VN"/>
        </w:rPr>
        <w:t xml:space="preserve">III. </w:t>
      </w:r>
      <w:r w:rsidRPr="00AD24E3">
        <w:rPr>
          <w:rFonts w:cs="Times New Roman"/>
          <w:b/>
          <w:szCs w:val="28"/>
          <w:lang w:val="sq-AL"/>
        </w:rPr>
        <w:t xml:space="preserve">Nhiệm vụ và giải pháp </w:t>
      </w:r>
      <w:r w:rsidR="00874C0A" w:rsidRPr="00AD24E3">
        <w:rPr>
          <w:rFonts w:cs="Times New Roman"/>
          <w:b/>
          <w:szCs w:val="28"/>
          <w:lang w:val="sq-AL"/>
        </w:rPr>
        <w:t>trọng tâm</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pt-BR"/>
        </w:rPr>
      </w:pPr>
      <w:r w:rsidRPr="00AD24E3">
        <w:rPr>
          <w:rFonts w:cs="Times New Roman"/>
          <w:b/>
          <w:szCs w:val="28"/>
          <w:lang w:val="sq-AL"/>
        </w:rPr>
        <w:t xml:space="preserve">1. Công tác tuyên truyền, đào tạo, tập huấn </w:t>
      </w:r>
    </w:p>
    <w:p w:rsidR="00920A4F" w:rsidRPr="00AD24E3" w:rsidDel="00920A4F"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lang w:val="sq-AL"/>
        </w:rPr>
        <w:t xml:space="preserve">- Đẩy mạnh công tác tuyên truyền, vận động tạo sự đồng thuận cao, nhất quán trong cấp ủy, chính quyền các cấp và nhân dân toàn tỉnh về việc thực hiện Đề án tỉnh đạt chuẩn nông thôn mới là nhiệm vụ </w:t>
      </w:r>
      <w:r w:rsidR="00AC394A" w:rsidRPr="00AD24E3">
        <w:rPr>
          <w:rFonts w:cs="Times New Roman"/>
          <w:szCs w:val="28"/>
          <w:lang w:val="sq-AL"/>
        </w:rPr>
        <w:t xml:space="preserve">chính trị trọng tâm </w:t>
      </w:r>
      <w:r w:rsidR="00920A4F" w:rsidRPr="00AD24E3">
        <w:t>của cả hệ thống chính trị và toàn xã hội, gắn với trách nhiệm của người đứng đầu ở các cấp, nhằm thực hiện thắng lợi nhiệm vụ Thủ tướng Chính phủ giao và Nghị quyết Đại hội tỉnh Đảng bộ lần thứ XIX, nhiệm kỳ 2020-2025</w:t>
      </w:r>
      <w:r w:rsidR="00920A4F" w:rsidRPr="00AD24E3">
        <w:rPr>
          <w:lang w:val="it-IT"/>
        </w:rPr>
        <w:t>.</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AD24E3">
        <w:rPr>
          <w:rFonts w:cs="Times New Roman"/>
          <w:szCs w:val="28"/>
          <w:lang w:val="sq-AL"/>
        </w:rPr>
        <w:t>- Tăng cường công tác đào tạo, tập huấn nâng cao nhận thức, kiến thức, kỹ năng thực hiện Chương trình nông thôn mới, Chương trình OCOP</w:t>
      </w:r>
      <w:r w:rsidR="00692230" w:rsidRPr="00AD24E3">
        <w:rPr>
          <w:rFonts w:cs="Times New Roman"/>
          <w:szCs w:val="28"/>
          <w:lang w:val="sq-AL"/>
        </w:rPr>
        <w:t xml:space="preserve"> giai đoạn 2021-2025</w:t>
      </w:r>
      <w:r w:rsidRPr="00AD24E3">
        <w:rPr>
          <w:rFonts w:cs="Times New Roman"/>
          <w:szCs w:val="28"/>
          <w:lang w:val="sq-AL"/>
        </w:rPr>
        <w:t>, Cơ cấu lại ngành nông nghiệp</w:t>
      </w:r>
      <w:r w:rsidR="00641884" w:rsidRPr="00AD24E3">
        <w:rPr>
          <w:rFonts w:cs="Times New Roman"/>
          <w:szCs w:val="28"/>
          <w:lang w:val="sq-AL"/>
        </w:rPr>
        <w:t xml:space="preserve"> có sự đổi mới, sáng tạo</w:t>
      </w:r>
      <w:r w:rsidRPr="00AD24E3">
        <w:rPr>
          <w:rFonts w:cs="Times New Roman"/>
          <w:szCs w:val="28"/>
          <w:lang w:val="sq-AL"/>
        </w:rPr>
        <w:t>.</w:t>
      </w:r>
    </w:p>
    <w:p w:rsidR="00060975" w:rsidRPr="00AD24E3" w:rsidRDefault="00060975"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szCs w:val="28"/>
          <w:lang w:val="sq-AL"/>
        </w:rPr>
      </w:pPr>
      <w:r w:rsidRPr="00AD24E3">
        <w:rPr>
          <w:rFonts w:cs="Times New Roman"/>
          <w:b/>
          <w:szCs w:val="28"/>
          <w:lang w:val="sq-AL"/>
        </w:rPr>
        <w:t>2. Triển khai các nhiệm vụ trọng tâm, trước mắt trong năm 2021 thực hiện Đề án thí điểm tỉnh đạt chuẩn nông thôn mới</w:t>
      </w:r>
    </w:p>
    <w:p w:rsidR="00134311" w:rsidRDefault="00D900B2"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rPr>
      </w:pPr>
      <w:r w:rsidRPr="00AD24E3">
        <w:rPr>
          <w:rFonts w:cs="Times New Roman"/>
        </w:rPr>
        <w:t xml:space="preserve">- Các sở, ban, ngành: theo chức năng, nhiệm vụ, căn cứ các nội dung Đề án đã phê duyệt và Kế hoạch của UBND tỉnh, khẩn trương xây dựng kế hoạch chi tiết thực hiện các nội dung, chỉ tiêu, tiêu chí ngành phụ trách; tham mưu, đề xuất các cơ chế, chính sách thực hiện Chương trình; chủ động khâu nối với các Bộ, ngành Trung ương để triển khai thực hiện các chỉ tiêu, tiêu chí thuộc ngành phụ trách, đồng thời đề xuất các Bộ, ngành có sự hỗ trợ tỉnh trong việc thực hiện, trong đó có </w:t>
      </w:r>
      <w:r w:rsidR="000745D8" w:rsidRPr="005D3736">
        <w:rPr>
          <w:rFonts w:cs="Times New Roman"/>
          <w:szCs w:val="28"/>
        </w:rPr>
        <w:lastRenderedPageBreak/>
        <w:t>xây dựng các mô hình thí điểm và lồng ghép thực hiện các nhiệm vụ trên địa bàn tỉnh Hà Tĩnh.</w:t>
      </w:r>
    </w:p>
    <w:p w:rsidR="00060975" w:rsidRPr="00AD24E3" w:rsidRDefault="00060975"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rPr>
      </w:pPr>
      <w:r w:rsidRPr="00AD24E3">
        <w:rPr>
          <w:rFonts w:cs="Times New Roman"/>
          <w:szCs w:val="28"/>
          <w:shd w:val="clear" w:color="auto" w:fill="FFFFFF"/>
        </w:rPr>
        <w:t xml:space="preserve">- </w:t>
      </w:r>
      <w:r w:rsidR="0021153E" w:rsidRPr="00AD24E3">
        <w:rPr>
          <w:rFonts w:cs="Times New Roman"/>
          <w:szCs w:val="28"/>
          <w:shd w:val="clear" w:color="auto" w:fill="FFFFFF"/>
        </w:rPr>
        <w:t xml:space="preserve">Cấp huyện, xã </w:t>
      </w:r>
      <w:r w:rsidR="0021153E" w:rsidRPr="00AD24E3">
        <w:rPr>
          <w:rFonts w:cs="Times New Roman"/>
        </w:rPr>
        <w:t>chủ động soát xét, đánh giá mức độ đạt chuẩn các tiêu chí theo yêu cầu mới; xây dựng Kế hoạch/Đề án/Dự án tổ chức thực hiện để đạt các chỉ tiêu theo Đề án</w:t>
      </w:r>
      <w:r w:rsidR="0021153E" w:rsidRPr="00AD24E3">
        <w:rPr>
          <w:rFonts w:cs="Times New Roman"/>
          <w:szCs w:val="28"/>
          <w:shd w:val="clear" w:color="auto" w:fill="FFFFFF"/>
        </w:rPr>
        <w:t>, có giải pháp rõ ràng, cân đối nguồn lực để thực hiện</w:t>
      </w:r>
      <w:r w:rsidR="0021153E" w:rsidRPr="00AD24E3">
        <w:rPr>
          <w:rFonts w:cs="Times New Roman"/>
        </w:rPr>
        <w:t>; chủ động ban hành cơ chế, chính sách của địa phương để đẩy mạnh và nâng cao hiệu quả thực hiện Chương trình NTM</w:t>
      </w:r>
      <w:r w:rsidR="0021153E" w:rsidRPr="00AD24E3">
        <w:rPr>
          <w:rFonts w:cs="Times New Roman"/>
          <w:szCs w:val="28"/>
          <w:shd w:val="clear" w:color="auto" w:fill="FFFFFF"/>
        </w:rPr>
        <w:t>.</w:t>
      </w:r>
    </w:p>
    <w:p w:rsidR="00F66EE7" w:rsidRDefault="002A1BC7" w:rsidP="00F66EE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i/>
          <w:szCs w:val="28"/>
          <w:lang w:val="es-ES"/>
        </w:rPr>
      </w:pPr>
      <w:r w:rsidRPr="00AD24E3">
        <w:rPr>
          <w:rFonts w:cs="Times New Roman"/>
          <w:szCs w:val="28"/>
          <w:shd w:val="clear" w:color="auto" w:fill="FFFFFF"/>
        </w:rPr>
        <w:t xml:space="preserve">- Văn phòng Điều phối nông thôn mới tỉnh chủ trì, tham mưu </w:t>
      </w:r>
      <w:r w:rsidR="007A53EB" w:rsidRPr="00AD24E3">
        <w:rPr>
          <w:rFonts w:cs="Times New Roman"/>
          <w:szCs w:val="28"/>
          <w:shd w:val="clear" w:color="auto" w:fill="FFFFFF"/>
        </w:rPr>
        <w:t>ban hành Bộ tiêu chí xây dựng xã nông thôn mới, nông thôn mới nâng cao, nông thôn mới kiểu mẫu áp dụng trên địa bàn tỉnh giai đoạn 2021-2025; điều chỉnh, bổ sung Bộ tiêu chí xây dựng Khu dân cư nông thôn mới kiểu mẫu, vườn mẫu phù hợp với yêu cầu mới của tỉnh đạt chuẩn nông thôn mới.</w:t>
      </w:r>
      <w:r w:rsidRPr="00AD24E3">
        <w:rPr>
          <w:rFonts w:cs="Times New Roman"/>
          <w:szCs w:val="28"/>
          <w:shd w:val="clear" w:color="auto" w:fill="FFFFFF"/>
        </w:rPr>
        <w:t xml:space="preserve">- Sở Tài chính chủ trì, phối hợp Văn phòng Điều phối NTM tỉnh, sở ngành liên quan xây dựng </w:t>
      </w:r>
      <w:r w:rsidR="000745D8" w:rsidRPr="000745D8">
        <w:rPr>
          <w:szCs w:val="28"/>
        </w:rPr>
        <w:t>và tham mưu ban hành bộ cơ chế, chính sách xây dựng tỉnh đạt chuẩn nông thôn mới</w:t>
      </w:r>
      <w:r w:rsidR="000745D8" w:rsidRPr="005D3736">
        <w:rPr>
          <w:rFonts w:cs="Times New Roman"/>
          <w:szCs w:val="28"/>
        </w:rPr>
        <w:t xml:space="preserve"> theo hướng tạo động lực mạnh mẽ cho thực hiện Chương trình trong giai đoạn mới; hướng vào ưu tiên cho các huyện, xã, thôn chưa đạt chuẩn; tiêu chí còn nhiều khó khăn, cần nguồn lực lớn; nội dung, tiêu chí định hướng tầm nhìn cho phát triển nông nghiệp, nông thôn; tiêu chí thiết thực nâng cao phúc lợi đối với cư dân nông thôn; tiêu chí còn thiếu bền vững; tiêu chí tạo động lực cho người dân và cộng đồng phát huy vai trò chủ thể, tự giác, chủ động trong tổ chức thực hiện; </w:t>
      </w:r>
      <w:r w:rsidR="000745D8" w:rsidRPr="005D3736">
        <w:rPr>
          <w:rFonts w:cs="Times New Roman"/>
          <w:i/>
          <w:szCs w:val="28"/>
        </w:rPr>
        <w:t xml:space="preserve">hoàn thành </w:t>
      </w:r>
      <w:r w:rsidR="000745D8" w:rsidRPr="005D3736">
        <w:rPr>
          <w:i/>
          <w:szCs w:val="28"/>
        </w:rPr>
        <w:t>đầu quý III/2021, sau khi Quốc hội phê duyệt chủ trương đầu tư các Chương trình MTQG xây dựng nông thôn mới giai đoạn 2021 - 2025.</w:t>
      </w:r>
    </w:p>
    <w:p w:rsidR="00511AA1" w:rsidRPr="00F66EE7" w:rsidRDefault="007B21A8" w:rsidP="00F66EE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i/>
          <w:szCs w:val="28"/>
          <w:lang w:val="es-ES"/>
        </w:rPr>
      </w:pPr>
      <w:r w:rsidRPr="00AD24E3">
        <w:rPr>
          <w:rFonts w:cs="Times New Roman"/>
          <w:szCs w:val="28"/>
          <w:lang w:val="es-ES_tradnl"/>
        </w:rPr>
        <w:t xml:space="preserve">- Sở Kế hoạch và Đầu tư chủ trì, phối hợp Văn phòng Điều phối NTM tỉnh, đơn vị liên quan xây dựng; </w:t>
      </w:r>
      <w:r w:rsidRPr="00AD24E3">
        <w:rPr>
          <w:rFonts w:cs="Times New Roman"/>
          <w:bCs/>
          <w:spacing w:val="-4"/>
          <w:szCs w:val="28"/>
          <w:lang w:val="nl-NL"/>
        </w:rPr>
        <w:t xml:space="preserve">Nghị quyết sử dụng vốn ngân sách nhà nước thuộc Chương trình MTQG xây dựng nông thôn mới (thay thế Nghị quyết 114/NQ-HĐND) hướng đến mục tiêu xây dựng tỉnh đạt chuẩn nông thôn mới, </w:t>
      </w:r>
      <w:r w:rsidRPr="00AD24E3">
        <w:rPr>
          <w:rFonts w:cs="Times New Roman"/>
          <w:szCs w:val="28"/>
          <w:lang w:val="es-ES_tradnl"/>
        </w:rPr>
        <w:t>trình HĐND tỉnh kỳ họ</w:t>
      </w:r>
      <w:r w:rsidR="0019041D" w:rsidRPr="00AD24E3">
        <w:rPr>
          <w:rFonts w:cs="Times New Roman"/>
          <w:szCs w:val="28"/>
          <w:lang w:val="es-ES_tradnl"/>
        </w:rPr>
        <w:t>p cuối</w:t>
      </w:r>
      <w:r w:rsidRPr="00AD24E3">
        <w:rPr>
          <w:rFonts w:cs="Times New Roman"/>
          <w:szCs w:val="28"/>
          <w:lang w:val="es-ES_tradnl"/>
        </w:rPr>
        <w:t xml:space="preserve"> năm.</w:t>
      </w:r>
    </w:p>
    <w:p w:rsidR="004E5E01" w:rsidRDefault="007A53EB" w:rsidP="00472A8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es-ES_tradnl"/>
        </w:rPr>
      </w:pPr>
      <w:r w:rsidRPr="00AD24E3">
        <w:rPr>
          <w:rFonts w:cs="Times New Roman"/>
          <w:b/>
          <w:szCs w:val="28"/>
          <w:lang w:val="sq-AL"/>
        </w:rPr>
        <w:t>3</w:t>
      </w:r>
      <w:r w:rsidR="00600CD3" w:rsidRPr="00AD24E3">
        <w:rPr>
          <w:rFonts w:cs="Times New Roman"/>
          <w:b/>
          <w:szCs w:val="28"/>
          <w:lang w:val="sq-AL"/>
        </w:rPr>
        <w:t xml:space="preserve">. </w:t>
      </w:r>
      <w:r w:rsidR="00956039">
        <w:rPr>
          <w:rFonts w:cs="Times New Roman"/>
          <w:b/>
          <w:bCs/>
          <w:kern w:val="28"/>
          <w:szCs w:val="28"/>
          <w:lang w:val="nl-NL"/>
        </w:rPr>
        <w:t>Đối với cấp xã</w:t>
      </w:r>
      <w:r w:rsidR="00600CD3" w:rsidRPr="00AD24E3">
        <w:rPr>
          <w:rFonts w:cs="Times New Roman"/>
          <w:b/>
          <w:bCs/>
          <w:kern w:val="28"/>
          <w:szCs w:val="28"/>
          <w:lang w:val="nl-NL"/>
        </w:rPr>
        <w:t xml:space="preserve">: </w:t>
      </w:r>
      <w:r w:rsidR="00600CD3" w:rsidRPr="00AD24E3">
        <w:rPr>
          <w:rFonts w:cs="Times New Roman"/>
          <w:bCs/>
          <w:kern w:val="28"/>
          <w:szCs w:val="28"/>
          <w:lang w:val="nl-NL"/>
        </w:rPr>
        <w:t>Các xã căn cứ Bộ tiêu chí mới giai đoạn 2021-2025, chủ động soát xét, xây dựng Khung kế hoạch, lộ trình và tổ chức thực hiện ngay từ những tháng đầu năm; huy động, cân đối nguồn lực khả thi, đảm bảo cập nhập theo các quy định mới và có kế hoạch để phấn đấu đạt chuẩn xã nông thôn mới nâng cao, kiểu mẫ</w:t>
      </w:r>
      <w:r w:rsidR="00B112DC" w:rsidRPr="00AD24E3">
        <w:rPr>
          <w:rFonts w:cs="Times New Roman"/>
          <w:bCs/>
          <w:kern w:val="28"/>
          <w:szCs w:val="28"/>
          <w:lang w:val="nl-NL"/>
        </w:rPr>
        <w:t xml:space="preserve">u, </w:t>
      </w:r>
      <w:r w:rsidR="00B112DC" w:rsidRPr="00AD24E3">
        <w:rPr>
          <w:rFonts w:cs="Times New Roman"/>
          <w:szCs w:val="28"/>
          <w:lang w:val="es-ES_tradnl"/>
        </w:rPr>
        <w:t>xã nông thôn mới thông minh</w:t>
      </w:r>
      <w:r w:rsidR="00FB36BE" w:rsidRPr="00AD24E3">
        <w:rPr>
          <w:rFonts w:cs="Times New Roman"/>
          <w:szCs w:val="28"/>
          <w:lang w:val="es-ES_tradnl"/>
        </w:rPr>
        <w:t>.</w:t>
      </w:r>
      <w:r w:rsidR="00B112DC" w:rsidRPr="00AD24E3">
        <w:rPr>
          <w:rFonts w:cs="Times New Roman"/>
          <w:szCs w:val="28"/>
          <w:lang w:val="es-ES_tradnl"/>
        </w:rPr>
        <w:t xml:space="preserve"> </w:t>
      </w:r>
    </w:p>
    <w:p w:rsidR="000A3832" w:rsidRDefault="000A3832" w:rsidP="00472A8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5D3736">
        <w:rPr>
          <w:rFonts w:cs="Times New Roman"/>
          <w:bCs/>
          <w:i/>
          <w:szCs w:val="28"/>
          <w:lang w:val="sq-AL"/>
        </w:rPr>
        <w:t>- Chỉ đạo hoàn thành 100% số xã đạt chuẩn vào năm 2023:</w:t>
      </w:r>
      <w:r w:rsidRPr="005D3736">
        <w:rPr>
          <w:rFonts w:cs="Times New Roman"/>
          <w:b/>
          <w:bCs/>
          <w:szCs w:val="28"/>
          <w:lang w:val="sq-AL"/>
        </w:rPr>
        <w:t xml:space="preserve"> </w:t>
      </w:r>
      <w:r w:rsidRPr="005D3736">
        <w:rPr>
          <w:bCs/>
          <w:spacing w:val="-4"/>
          <w:szCs w:val="28"/>
          <w:lang w:val="sq-AL"/>
        </w:rPr>
        <w:t>Đối với 10 xã chưa đạt chuẩn thuộc các huyện Hương Khê (8 xã), Kỳ Anh (2 xã), t</w:t>
      </w:r>
      <w:r w:rsidRPr="005D3736">
        <w:rPr>
          <w:szCs w:val="28"/>
        </w:rPr>
        <w:t>ập trung cao lãnh đạo, chỉ đạo và ưu tiên bố trí nguồn lực; giao tổ chức có tiềm lực về ngân sách, nhân lực</w:t>
      </w:r>
      <w:r>
        <w:rPr>
          <w:szCs w:val="28"/>
        </w:rPr>
        <w:t xml:space="preserve"> có </w:t>
      </w:r>
      <w:r w:rsidRPr="005D3736">
        <w:rPr>
          <w:szCs w:val="28"/>
        </w:rPr>
        <w:t>trách nhiệm đỡ đầu xã khó khăn…, gắn trách nhiệm đối với người đứng đầu ở địa phương, cơ sở; riêng đối với xã Kỳ Lợi</w:t>
      </w:r>
      <w:r>
        <w:rPr>
          <w:szCs w:val="28"/>
        </w:rPr>
        <w:t>, do</w:t>
      </w:r>
      <w:r w:rsidRPr="005D3736">
        <w:rPr>
          <w:szCs w:val="28"/>
        </w:rPr>
        <w:t xml:space="preserve"> nằm trong quy hoạch Khu Kinh tế Vũng Áng</w:t>
      </w:r>
      <w:r>
        <w:rPr>
          <w:szCs w:val="28"/>
        </w:rPr>
        <w:t xml:space="preserve"> nên</w:t>
      </w:r>
      <w:r w:rsidRPr="005D3736">
        <w:rPr>
          <w:szCs w:val="28"/>
        </w:rPr>
        <w:t xml:space="preserve"> sẽ có sự xem xét, đánh giá phù hợp</w:t>
      </w:r>
      <w:r>
        <w:rPr>
          <w:szCs w:val="28"/>
        </w:rPr>
        <w:t xml:space="preserve"> với</w:t>
      </w:r>
      <w:r w:rsidRPr="005D3736">
        <w:rPr>
          <w:szCs w:val="28"/>
        </w:rPr>
        <w:t xml:space="preserve"> điều kiện thực tế.</w:t>
      </w:r>
    </w:p>
    <w:p w:rsidR="00472A8D" w:rsidRDefault="000A3832" w:rsidP="009D1FC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5D3736">
        <w:rPr>
          <w:bCs/>
          <w:i/>
          <w:spacing w:val="-4"/>
          <w:szCs w:val="28"/>
          <w:lang w:val="sq-AL"/>
        </w:rPr>
        <w:t>- Chỉ đạo 91 xã đạt chuẩn nông thôn mới nâng cao vào năm 2024 (50% số xã, có dự kiến danh sách</w:t>
      </w:r>
      <w:r>
        <w:rPr>
          <w:bCs/>
          <w:i/>
          <w:spacing w:val="-4"/>
          <w:szCs w:val="28"/>
          <w:lang w:val="sq-AL"/>
        </w:rPr>
        <w:t xml:space="preserve"> giao</w:t>
      </w:r>
      <w:r w:rsidRPr="005D3736">
        <w:rPr>
          <w:bCs/>
          <w:i/>
          <w:spacing w:val="-4"/>
          <w:szCs w:val="28"/>
          <w:lang w:val="sq-AL"/>
        </w:rPr>
        <w:t xml:space="preserve"> chi tiết đến từng địa phương)</w:t>
      </w:r>
      <w:r w:rsidRPr="005D3736">
        <w:rPr>
          <w:rFonts w:cs="Times New Roman"/>
          <w:szCs w:val="28"/>
        </w:rPr>
        <w:t xml:space="preserve">, trong đó tập trung cao một số nội dung, tiêu chí khó của nhóm xã này, như: </w:t>
      </w:r>
      <w:r w:rsidRPr="005D3736">
        <w:rPr>
          <w:rFonts w:eastAsia="Times New Roman" w:cs="Times New Roman"/>
          <w:bCs/>
          <w:szCs w:val="28"/>
        </w:rPr>
        <w:t>mô hình sản xuất ứng dụng công nghệ cao, mô hình áp dụng cơ giới hóa các khâu trong sản xuất gắn với sản xuất an toàn thực phẩm</w:t>
      </w:r>
      <w:r w:rsidRPr="005D3736">
        <w:rPr>
          <w:rFonts w:cs="Times New Roman"/>
          <w:szCs w:val="28"/>
        </w:rPr>
        <w:t>; c</w:t>
      </w:r>
      <w:r w:rsidRPr="005D3736">
        <w:rPr>
          <w:rFonts w:eastAsia="Times New Roman" w:cs="Times New Roman"/>
          <w:szCs w:val="28"/>
        </w:rPr>
        <w:t xml:space="preserve">ó sản phẩm OCOP được xếp hạng đạt chuẩn 3 sao trở lên; </w:t>
      </w:r>
      <w:r w:rsidRPr="005D3736">
        <w:rPr>
          <w:rFonts w:cs="Times New Roman"/>
          <w:szCs w:val="28"/>
        </w:rPr>
        <w:lastRenderedPageBreak/>
        <w:t xml:space="preserve">nâng thu nhập bình quân đầu người lên tối thiểu gấp 1,2 lần; nâng tỷ lệ hộ gia đình có xử lý nước thải sinh hoạt tạị hộ hoặc cụm hộ đảm bảo yêu cầu lên tối thiểu 40%; thực hiện phân loại rác tại nguồn tối thiểu 90% hộ gia đình; </w:t>
      </w:r>
      <w:r w:rsidRPr="005D3736">
        <w:rPr>
          <w:rFonts w:cs="Times New Roman"/>
          <w:bCs/>
          <w:szCs w:val="28"/>
        </w:rPr>
        <w:t xml:space="preserve">có dịch vụ công trực tuyến </w:t>
      </w:r>
      <w:r w:rsidRPr="005D3736">
        <w:rPr>
          <w:rFonts w:cs="Times New Roman"/>
          <w:szCs w:val="28"/>
        </w:rPr>
        <w:t>mức độ 3</w:t>
      </w:r>
      <w:r w:rsidRPr="005D3736">
        <w:rPr>
          <w:rFonts w:cs="Times New Roman"/>
          <w:bCs/>
          <w:szCs w:val="28"/>
        </w:rPr>
        <w:t xml:space="preserve"> trở lên</w:t>
      </w:r>
      <w:r w:rsidRPr="005D3736">
        <w:rPr>
          <w:rFonts w:cs="Times New Roman"/>
          <w:szCs w:val="28"/>
        </w:rPr>
        <w:t>...</w:t>
      </w:r>
    </w:p>
    <w:p w:rsidR="00472A8D" w:rsidRDefault="000A3832" w:rsidP="009D1FC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5D3736">
        <w:rPr>
          <w:bCs/>
          <w:i/>
          <w:spacing w:val="-4"/>
          <w:szCs w:val="28"/>
          <w:lang w:val="sq-AL"/>
        </w:rPr>
        <w:t xml:space="preserve">- </w:t>
      </w:r>
      <w:r w:rsidRPr="005D3736">
        <w:rPr>
          <w:i/>
          <w:spacing w:val="-4"/>
          <w:szCs w:val="28"/>
          <w:lang w:val="sq-AL"/>
        </w:rPr>
        <w:t>Chỉ đạo ít nhất 20 xã đạt chuẩn nông thôn mới kiểu mẫu (10% số xã) trước năm 2025,</w:t>
      </w:r>
      <w:r w:rsidRPr="005D3736">
        <w:rPr>
          <w:spacing w:val="-4"/>
          <w:szCs w:val="28"/>
          <w:lang w:val="sq-AL"/>
        </w:rPr>
        <w:t xml:space="preserve"> trong đó tập trung vào các nội dung, tiêu chí có yêu cầu cao, như:</w:t>
      </w:r>
      <w:r w:rsidRPr="005D3736">
        <w:rPr>
          <w:b/>
          <w:spacing w:val="-4"/>
          <w:szCs w:val="28"/>
          <w:lang w:val="sq-AL"/>
        </w:rPr>
        <w:t xml:space="preserve"> </w:t>
      </w:r>
      <w:r w:rsidRPr="005D3736">
        <w:rPr>
          <w:szCs w:val="28"/>
        </w:rPr>
        <w:t>mỗi xã có tối thiểu 02 hợp tác xã kiểu mới liên kết, hoạt động có hiệu quả; có sản phẩm OCOP đạt chuẩn 4 sao trở lên; nâng thu nhập bình quân đầu người lên tối thiểu gấp 1,5 lần; không còn hộ nghèo; nâng tỷ lệ hộ gia đình có xử lý nước thải sinh hoạt tại hộ và cụm hộ đảm bảo yêu cầu lên tối thiểu 50%...</w:t>
      </w:r>
    </w:p>
    <w:p w:rsidR="000A3832" w:rsidRPr="009D1FCD" w:rsidRDefault="000A3832" w:rsidP="009D1FC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rPr>
      </w:pPr>
      <w:r w:rsidRPr="005D3736">
        <w:rPr>
          <w:rFonts w:cs="Times New Roman"/>
          <w:bCs/>
          <w:i/>
          <w:szCs w:val="28"/>
          <w:lang w:val="sq-AL"/>
        </w:rPr>
        <w:t xml:space="preserve">- Đối với xã đã đạt chuẩn: </w:t>
      </w:r>
      <w:r w:rsidRPr="005D3736">
        <w:rPr>
          <w:rFonts w:cs="Times New Roman"/>
          <w:bCs/>
          <w:szCs w:val="28"/>
          <w:lang w:val="sq-AL"/>
        </w:rPr>
        <w:t>Tập trung củng cố, hoàn thiện các tiêu chí còn thiếu bền vững, như</w:t>
      </w:r>
      <w:r>
        <w:rPr>
          <w:rFonts w:cs="Times New Roman"/>
          <w:bCs/>
          <w:szCs w:val="28"/>
          <w:lang w:val="sq-AL"/>
        </w:rPr>
        <w:t>:</w:t>
      </w:r>
      <w:r w:rsidRPr="005D3736">
        <w:rPr>
          <w:szCs w:val="28"/>
        </w:rPr>
        <w:t xml:space="preserve"> môi trường, Khu dân cư NTM kiểu mẫu, vườn mẫu, thu nhập; có giải pháp nâng cấp cơ sở hạ tầng, nâng cao tỷ lệ hộ được sử dụng nước sạch thường xuyên, an toàn từ hệ thống cấp nước tập trung…Định kỳ sẽ soát xét, đánh giá lại, thu hồi Bằng công nhận đạt chuẩn </w:t>
      </w:r>
      <w:r>
        <w:rPr>
          <w:szCs w:val="28"/>
        </w:rPr>
        <w:t>(</w:t>
      </w:r>
      <w:r w:rsidRPr="005D3736">
        <w:rPr>
          <w:szCs w:val="28"/>
        </w:rPr>
        <w:t>nếu không đảm bảo yêu cầu tiêu chí mới</w:t>
      </w:r>
      <w:r>
        <w:rPr>
          <w:szCs w:val="28"/>
        </w:rPr>
        <w:t>)</w:t>
      </w:r>
      <w:r w:rsidRPr="005D3736">
        <w:rPr>
          <w:szCs w:val="28"/>
        </w:rPr>
        <w:t>.</w:t>
      </w:r>
    </w:p>
    <w:p w:rsidR="00D83FFE" w:rsidRDefault="007A53EB" w:rsidP="00D83FFE">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es-ES_tradnl"/>
        </w:rPr>
      </w:pPr>
      <w:r w:rsidRPr="00AD24E3">
        <w:rPr>
          <w:rFonts w:cs="Times New Roman"/>
          <w:b/>
          <w:bCs/>
          <w:kern w:val="28"/>
          <w:szCs w:val="28"/>
          <w:lang w:val="nl-NL"/>
        </w:rPr>
        <w:t>4</w:t>
      </w:r>
      <w:r w:rsidR="00600CD3" w:rsidRPr="00AD24E3">
        <w:rPr>
          <w:rFonts w:cs="Times New Roman"/>
          <w:b/>
          <w:bCs/>
          <w:kern w:val="28"/>
          <w:szCs w:val="28"/>
          <w:lang w:val="nl-NL"/>
        </w:rPr>
        <w:t xml:space="preserve">. </w:t>
      </w:r>
      <w:r w:rsidR="00192E69">
        <w:rPr>
          <w:rFonts w:cs="Times New Roman"/>
          <w:b/>
          <w:bCs/>
          <w:kern w:val="28"/>
          <w:szCs w:val="28"/>
          <w:lang w:val="nl-NL"/>
        </w:rPr>
        <w:t>Đối với cấp huyện</w:t>
      </w:r>
      <w:r w:rsidR="00600CD3" w:rsidRPr="00AD24E3">
        <w:rPr>
          <w:rFonts w:cs="Times New Roman"/>
          <w:b/>
          <w:bCs/>
          <w:kern w:val="28"/>
          <w:szCs w:val="28"/>
          <w:lang w:val="nl-NL"/>
        </w:rPr>
        <w:t xml:space="preserve">: </w:t>
      </w:r>
      <w:r w:rsidR="00600CD3" w:rsidRPr="00AD24E3">
        <w:rPr>
          <w:rFonts w:cs="Times New Roman"/>
          <w:bCs/>
          <w:kern w:val="28"/>
          <w:szCs w:val="28"/>
          <w:lang w:val="nl-NL"/>
        </w:rPr>
        <w:t>Chủ động soát xét theo Bộ tiêu chí mới giai đoạn 2021-2025, xây dựng Khung kế hoạch, lộ trình thực hiện để cập nhập</w:t>
      </w:r>
      <w:r w:rsidR="00D83FFE">
        <w:rPr>
          <w:rFonts w:cs="Times New Roman"/>
          <w:bCs/>
          <w:kern w:val="28"/>
          <w:szCs w:val="28"/>
          <w:lang w:val="nl-NL"/>
        </w:rPr>
        <w:t>, hoàn thiện các nội dung, tiêu chí theo yêu cầu mới.</w:t>
      </w:r>
    </w:p>
    <w:p w:rsidR="00D83FFE" w:rsidRDefault="00E106B3" w:rsidP="00D83FFE">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es-ES_tradnl"/>
        </w:rPr>
      </w:pPr>
      <w:r w:rsidRPr="005D3736">
        <w:rPr>
          <w:rFonts w:cs="Times New Roman"/>
          <w:b/>
          <w:bCs/>
          <w:szCs w:val="28"/>
          <w:lang w:val="sq-AL"/>
        </w:rPr>
        <w:t xml:space="preserve">- </w:t>
      </w:r>
      <w:r w:rsidRPr="005D3736">
        <w:rPr>
          <w:rFonts w:cs="Times New Roman"/>
          <w:bCs/>
          <w:i/>
          <w:szCs w:val="28"/>
          <w:lang w:val="sq-AL"/>
        </w:rPr>
        <w:t xml:space="preserve">Hoàn thành 100% số đơn vị cấp huyện đạt chuẩn vào năm 2024: </w:t>
      </w:r>
      <w:r w:rsidRPr="005D3736">
        <w:rPr>
          <w:rFonts w:cs="Times New Roman"/>
          <w:bCs/>
          <w:szCs w:val="28"/>
          <w:lang w:val="sq-AL"/>
        </w:rPr>
        <w:t>Sớm hoàn thiện hồ sơ huyện Vũ Quang trình Trung ương</w:t>
      </w:r>
      <w:r w:rsidR="00410017">
        <w:rPr>
          <w:rFonts w:cs="Times New Roman"/>
          <w:bCs/>
          <w:szCs w:val="28"/>
          <w:lang w:val="sq-AL"/>
        </w:rPr>
        <w:t xml:space="preserve"> thẩm định, xét công nhận đạt chuẩn</w:t>
      </w:r>
      <w:r w:rsidRPr="005D3736">
        <w:rPr>
          <w:rFonts w:cs="Times New Roman"/>
          <w:bCs/>
          <w:szCs w:val="28"/>
          <w:lang w:val="sq-AL"/>
        </w:rPr>
        <w:t xml:space="preserve">; các huyện Lộc Hà, Cẩm Xuyên, Hương Sơn xác định mục tiêu đạt chuẩn trong năm 2021; huyện Kỳ Anh </w:t>
      </w:r>
      <w:r w:rsidR="00390154">
        <w:rPr>
          <w:rFonts w:cs="Times New Roman"/>
          <w:bCs/>
          <w:szCs w:val="28"/>
          <w:lang w:val="sq-AL"/>
        </w:rPr>
        <w:t xml:space="preserve">năm </w:t>
      </w:r>
      <w:r w:rsidRPr="005D3736">
        <w:rPr>
          <w:rFonts w:cs="Times New Roman"/>
          <w:bCs/>
          <w:szCs w:val="28"/>
          <w:lang w:val="sq-AL"/>
        </w:rPr>
        <w:t xml:space="preserve">2023, huyện Hương Khê </w:t>
      </w:r>
      <w:r w:rsidR="00390154">
        <w:rPr>
          <w:rFonts w:cs="Times New Roman"/>
          <w:bCs/>
          <w:szCs w:val="28"/>
          <w:lang w:val="sq-AL"/>
        </w:rPr>
        <w:t xml:space="preserve">năm </w:t>
      </w:r>
      <w:r w:rsidRPr="005D3736">
        <w:rPr>
          <w:rFonts w:cs="Times New Roman"/>
          <w:bCs/>
          <w:szCs w:val="28"/>
          <w:lang w:val="sq-AL"/>
        </w:rPr>
        <w:t xml:space="preserve">2024; đối với các huyện này, ưu tiên các tiêu chí còn khối lượng và yêu cầu kinh phí lớn, </w:t>
      </w:r>
      <w:r w:rsidRPr="005D3736">
        <w:rPr>
          <w:rFonts w:cs="Times New Roman"/>
          <w:szCs w:val="28"/>
        </w:rPr>
        <w:t>như: giao thông, thủy lợi, giáo dục, y tế, văn hóa, môi trường và sản xuất</w:t>
      </w:r>
      <w:r>
        <w:rPr>
          <w:rFonts w:cs="Times New Roman"/>
          <w:bCs/>
          <w:szCs w:val="28"/>
          <w:lang w:val="sq-AL"/>
        </w:rPr>
        <w:t>.</w:t>
      </w:r>
      <w:bookmarkStart w:id="1" w:name="_Toc46210243"/>
    </w:p>
    <w:p w:rsidR="00E0744B" w:rsidRDefault="00E106B3" w:rsidP="0084166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es-ES_tradnl"/>
        </w:rPr>
      </w:pPr>
      <w:r w:rsidRPr="005D3736">
        <w:rPr>
          <w:bCs/>
          <w:i/>
          <w:szCs w:val="28"/>
        </w:rPr>
        <w:t xml:space="preserve">- Đối với các huyện Thạch Hà, Đức Thọ, Can Lộc phấn đấu đạt chuẩn huyện nông thôn mới nâng cao: </w:t>
      </w:r>
      <w:r w:rsidRPr="005D3736">
        <w:rPr>
          <w:bCs/>
          <w:iCs/>
          <w:szCs w:val="28"/>
        </w:rPr>
        <w:t>T</w:t>
      </w:r>
      <w:r w:rsidRPr="005D3736">
        <w:rPr>
          <w:bCs/>
          <w:szCs w:val="28"/>
        </w:rPr>
        <w:t xml:space="preserve">ập trung vào các nội dung, tiêu chí khó, như: </w:t>
      </w:r>
      <w:r w:rsidR="007F6705">
        <w:rPr>
          <w:bCs/>
          <w:szCs w:val="28"/>
        </w:rPr>
        <w:t xml:space="preserve">50% </w:t>
      </w:r>
      <w:r w:rsidRPr="005D3736">
        <w:rPr>
          <w:bCs/>
          <w:szCs w:val="28"/>
        </w:rPr>
        <w:t xml:space="preserve">số xã đạt chuẩn nông thôn mới nâng cao; </w:t>
      </w:r>
      <w:r w:rsidRPr="005D3736">
        <w:rPr>
          <w:rFonts w:eastAsia="Times New Roman" w:cs="Times New Roman"/>
          <w:szCs w:val="28"/>
        </w:rPr>
        <w:t xml:space="preserve">hệ thống giao thông đảm bảo kết nối </w:t>
      </w:r>
      <w:r w:rsidRPr="005D3736">
        <w:rPr>
          <w:rFonts w:eastAsia="Times New Roman" w:cs="Times New Roman"/>
          <w:bCs/>
          <w:szCs w:val="28"/>
        </w:rPr>
        <w:t>liên xã, liên vùng và giữa các vùng nguyên liệu tập trung, phù hợp với quá trình đô thị hóa</w:t>
      </w:r>
      <w:r w:rsidRPr="005D3736">
        <w:rPr>
          <w:bCs/>
          <w:szCs w:val="28"/>
        </w:rPr>
        <w:t>; thu gom, phân loại rác tại nguồn, xử lý nước thải sinh hoạt; chất lượng môi trường sống…</w:t>
      </w:r>
    </w:p>
    <w:p w:rsidR="00E0744B" w:rsidRDefault="00E106B3" w:rsidP="0084166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es-ES_tradnl"/>
        </w:rPr>
      </w:pPr>
      <w:r w:rsidRPr="005D3736">
        <w:rPr>
          <w:bCs/>
          <w:i/>
          <w:szCs w:val="28"/>
        </w:rPr>
        <w:t xml:space="preserve">- Đối với huyện </w:t>
      </w:r>
      <w:r w:rsidRPr="005D3736">
        <w:rPr>
          <w:i/>
          <w:szCs w:val="28"/>
        </w:rPr>
        <w:t>Nghi Xuân đạt chuẩn NTM kiểu mẫu, điển hình về văn hóa gắn với phát triển du lịch vào năm 2025</w:t>
      </w:r>
      <w:r w:rsidR="00684186">
        <w:rPr>
          <w:szCs w:val="28"/>
        </w:rPr>
        <w:t xml:space="preserve">: </w:t>
      </w:r>
      <w:r w:rsidRPr="005D3736">
        <w:rPr>
          <w:iCs/>
          <w:szCs w:val="28"/>
        </w:rPr>
        <w:t>UBND tỉnh sẽ sớm phê duyệt Đề án theo yêu cầu trong Quyết định phê duyệt Đề án cấp tỉnh của Thủ tướng Chính phủ</w:t>
      </w:r>
      <w:r w:rsidRPr="005D3736">
        <w:rPr>
          <w:szCs w:val="28"/>
        </w:rPr>
        <w:t xml:space="preserve">; tập trung cao các nội dung, tiêu chí khó, như: </w:t>
      </w:r>
      <w:r w:rsidR="00684186">
        <w:rPr>
          <w:szCs w:val="28"/>
        </w:rPr>
        <w:t xml:space="preserve">100% </w:t>
      </w:r>
      <w:r>
        <w:rPr>
          <w:szCs w:val="28"/>
        </w:rPr>
        <w:t>s</w:t>
      </w:r>
      <w:r w:rsidRPr="005D3736">
        <w:rPr>
          <w:szCs w:val="28"/>
        </w:rPr>
        <w:t xml:space="preserve">ố xã đạt chuẩn nông thôn mới nâng cao; </w:t>
      </w:r>
      <w:r w:rsidR="00684186">
        <w:rPr>
          <w:szCs w:val="28"/>
        </w:rPr>
        <w:t xml:space="preserve">4 </w:t>
      </w:r>
      <w:r w:rsidRPr="005D3736">
        <w:rPr>
          <w:szCs w:val="28"/>
        </w:rPr>
        <w:t xml:space="preserve">xã đạt chuẩn nông thôn mới kiểu mẫu; </w:t>
      </w:r>
      <w:r w:rsidRPr="005D3736">
        <w:rPr>
          <w:rFonts w:eastAsia="Times New Roman"/>
          <w:szCs w:val="28"/>
          <w:lang w:val="pt-BR"/>
        </w:rPr>
        <w:t>bảo tồn, khôi phục và phát huy có hiệu quả các di sản văn hóa vật thể và phi vật thể, gắn với phát triển du lịch...</w:t>
      </w:r>
    </w:p>
    <w:p w:rsidR="00E106B3" w:rsidRPr="00841663" w:rsidRDefault="00E106B3" w:rsidP="0084166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es-ES_tradnl"/>
        </w:rPr>
      </w:pPr>
      <w:r w:rsidRPr="005D3736">
        <w:rPr>
          <w:i/>
          <w:szCs w:val="28"/>
        </w:rPr>
        <w:t>- Đối với các huyện đã đạt chuẩn</w:t>
      </w:r>
      <w:r w:rsidRPr="005D3736">
        <w:rPr>
          <w:szCs w:val="28"/>
        </w:rPr>
        <w:t xml:space="preserve">: </w:t>
      </w:r>
      <w:r w:rsidRPr="005D3736">
        <w:rPr>
          <w:bCs/>
          <w:iCs/>
          <w:szCs w:val="28"/>
        </w:rPr>
        <w:t>C</w:t>
      </w:r>
      <w:r w:rsidRPr="005D3736">
        <w:rPr>
          <w:bCs/>
          <w:szCs w:val="28"/>
        </w:rPr>
        <w:t>hú</w:t>
      </w:r>
      <w:r w:rsidRPr="005D3736">
        <w:rPr>
          <w:szCs w:val="28"/>
        </w:rPr>
        <w:t xml:space="preserve"> trọng nâng chuẩn các tiêu chí cấp xã; nâng cao chất lượng hạ tầng giao thông các tuyến đường huyện, liên xã đảm bảo kết nối liên thông giữa vùng sản xuất - thị trường, khu vực nông thôn với trung tâm kinh tế - đô thị trên địa bàn huyện; đầu tư cơ sở hạ tầng đồng bộ các vùng sản xuất tập trung, các sản phẩm chủ lực cấp tỉnh, đặc biệt là hệ thống giao thông nội đồng, thủy lợi, điện, đáp ứng các yêu cầu áp dụng cơ giới hóa và áp dụng công nghệ cao…</w:t>
      </w:r>
    </w:p>
    <w:bookmarkEnd w:id="1"/>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pt-BR"/>
        </w:rPr>
      </w:pPr>
      <w:r w:rsidRPr="00AD24E3">
        <w:rPr>
          <w:rFonts w:eastAsia="Times New Roman" w:cs="Times New Roman"/>
          <w:spacing w:val="2"/>
          <w:szCs w:val="28"/>
          <w:lang w:val="pt-BR"/>
        </w:rPr>
        <w:lastRenderedPageBreak/>
        <w:t xml:space="preserve"> </w:t>
      </w:r>
      <w:r w:rsidR="00DF5E7E" w:rsidRPr="00AD24E3">
        <w:rPr>
          <w:rFonts w:cs="Times New Roman"/>
          <w:b/>
          <w:iCs/>
          <w:szCs w:val="28"/>
          <w:lang w:val="nl-NL"/>
        </w:rPr>
        <w:t>5</w:t>
      </w:r>
      <w:r w:rsidRPr="00AD24E3">
        <w:rPr>
          <w:rFonts w:cs="Times New Roman"/>
          <w:b/>
          <w:iCs/>
          <w:szCs w:val="28"/>
          <w:lang w:val="nl-NL"/>
        </w:rPr>
        <w:t>. Giải pháp chủ yếu đối với một số lĩnh vực cụ thể</w:t>
      </w:r>
    </w:p>
    <w:p w:rsidR="00600CD3" w:rsidRPr="00AD24E3" w:rsidRDefault="001C0A3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pt-BR"/>
        </w:rPr>
      </w:pPr>
      <w:r w:rsidRPr="00AD24E3">
        <w:rPr>
          <w:rFonts w:cs="Times New Roman"/>
          <w:i/>
          <w:szCs w:val="28"/>
        </w:rPr>
        <w:t>5</w:t>
      </w:r>
      <w:r w:rsidR="00600CD3" w:rsidRPr="00AD24E3">
        <w:rPr>
          <w:rFonts w:cs="Times New Roman"/>
          <w:i/>
          <w:szCs w:val="28"/>
        </w:rPr>
        <w:t xml:space="preserve">.1 Công tác quy hoạch: </w:t>
      </w:r>
      <w:r w:rsidR="00600CD3" w:rsidRPr="00AD24E3">
        <w:rPr>
          <w:rFonts w:cs="Times New Roman"/>
          <w:szCs w:val="28"/>
        </w:rPr>
        <w:t>Rà soát, điều chỉnh lại quy hoạch xây dựng nông thôn mới phù hợp quy hoạch tổng thể phát triển kinh tế xã hội chung của tỉnh sau khi được Thủ tướng Chính phủ phê duyệt; tăng cường công tác quản lý quy hoạch.</w:t>
      </w:r>
    </w:p>
    <w:p w:rsidR="00600CD3" w:rsidRPr="00AD24E3" w:rsidRDefault="001C0A3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eastAsia="Times New Roman" w:cs="Times New Roman"/>
          <w:spacing w:val="2"/>
          <w:szCs w:val="28"/>
          <w:lang w:val="pt-BR"/>
        </w:rPr>
      </w:pPr>
      <w:r w:rsidRPr="00AD24E3">
        <w:rPr>
          <w:rFonts w:cs="Times New Roman"/>
          <w:i/>
          <w:iCs/>
          <w:szCs w:val="28"/>
          <w:lang w:val="nl-NL"/>
        </w:rPr>
        <w:t>5</w:t>
      </w:r>
      <w:r w:rsidR="00600CD3" w:rsidRPr="00AD24E3">
        <w:rPr>
          <w:rFonts w:cs="Times New Roman"/>
          <w:i/>
          <w:iCs/>
          <w:szCs w:val="28"/>
          <w:lang w:val="nl-NL"/>
        </w:rPr>
        <w:t>.2 Về phát triển kinh tế</w:t>
      </w:r>
    </w:p>
    <w:p w:rsidR="00E13720" w:rsidRDefault="00600CD3" w:rsidP="00CE780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da-DK"/>
        </w:rPr>
      </w:pPr>
      <w:r w:rsidRPr="00AD24E3">
        <w:rPr>
          <w:rFonts w:cs="Times New Roman"/>
          <w:iCs/>
        </w:rPr>
        <w:t xml:space="preserve">- Phát triển đa dạng các loại hình kinh tế nông thôn, thực hiện </w:t>
      </w:r>
      <w:r w:rsidRPr="00AD24E3">
        <w:rPr>
          <w:rFonts w:cs="Times New Roman"/>
        </w:rPr>
        <w:t>có hiệu quả cơ cấu lại nông nghiệp có sự đổi mới, sáng tạo,</w:t>
      </w:r>
      <w:r w:rsidRPr="00AD24E3">
        <w:rPr>
          <w:rFonts w:cs="Times New Roman"/>
          <w:iCs/>
        </w:rPr>
        <w:t xml:space="preserve"> đi vào chiều sâu, phát huy hơn nữa các sản phẩm chủ lực có lợi thế của tỉnh theo hướng đẩy mạnh liên kết sản xuất theo chuỗi giá trị, trong đó lấy doanh nghiệp, HTX làm hạt nhân; ưu tiên thúc đẩy chế biến sâu, cơ sở bảo quản, kết nối với chuỗi cung ứng, hình thành nhóm sản phẩm chủ lực theo 3 cấp độ: sản phẩm chủ lực quốc gia, cấp tỉnh và đặc thù vùng, miền. </w:t>
      </w:r>
      <w:r w:rsidR="00FA1F64">
        <w:rPr>
          <w:rFonts w:cs="Times New Roman"/>
          <w:iCs/>
        </w:rPr>
        <w:t>T</w:t>
      </w:r>
      <w:r w:rsidR="00A91B92">
        <w:rPr>
          <w:rFonts w:cs="Times New Roman"/>
          <w:iCs/>
        </w:rPr>
        <w:t>rong năm 2021, b</w:t>
      </w:r>
      <w:r w:rsidRPr="00AD24E3">
        <w:rPr>
          <w:rFonts w:cs="Times New Roman"/>
          <w:iCs/>
        </w:rPr>
        <w:t xml:space="preserve">an hành bộ tiêu chí và tổ chức chỉ đạo triển khai phong trào xây dựng mô hình sản xuất cánh đồng </w:t>
      </w:r>
      <w:r w:rsidR="00FB36BE" w:rsidRPr="00AD24E3">
        <w:rPr>
          <w:rFonts w:cs="Times New Roman"/>
          <w:iCs/>
        </w:rPr>
        <w:t xml:space="preserve">kiểu </w:t>
      </w:r>
      <w:r w:rsidRPr="00AD24E3">
        <w:rPr>
          <w:rFonts w:cs="Times New Roman"/>
          <w:iCs/>
        </w:rPr>
        <w:t>mẫu ở các huyện, thị xã, thành phố (phấn đấu năm 2021 mỗi địa phương có từ 3-5 mô hình, diện tích sản xuất đạt trên 2.000ha); tiếp tục rà soát, chuyển đổi linh hoạt cơ cấu cây trồng, mùa vụ, phát triển các cây trồng cạn, rau màu có giá trị cao</w:t>
      </w:r>
      <w:r w:rsidR="005E49EC">
        <w:rPr>
          <w:rFonts w:cs="Times New Roman"/>
          <w:iCs/>
        </w:rPr>
        <w:t>; t</w:t>
      </w:r>
      <w:r w:rsidRPr="00AD24E3">
        <w:rPr>
          <w:rFonts w:cs="Times New Roman"/>
          <w:iCs/>
        </w:rPr>
        <w:t>ừng bước ổn định quy mô và tập trung vào đầu tư thâm canh, tăng diện tích áp dụng quy trình VietGAP, phát triển thương hiệu,</w:t>
      </w:r>
      <w:r w:rsidR="00F75980" w:rsidRPr="00AD24E3">
        <w:rPr>
          <w:rFonts w:cs="Times New Roman"/>
          <w:iCs/>
        </w:rPr>
        <w:t xml:space="preserve"> thu hút đầu tư bảo quản, chế biến,</w:t>
      </w:r>
      <w:r w:rsidRPr="00AD24E3">
        <w:rPr>
          <w:rFonts w:cs="Times New Roman"/>
          <w:iCs/>
        </w:rPr>
        <w:t xml:space="preserve"> mở rộng thị trường sản phẩm cam, bưởi Phúc Trạch đặc sả</w:t>
      </w:r>
      <w:r w:rsidR="00FB36BE" w:rsidRPr="00AD24E3">
        <w:rPr>
          <w:rFonts w:cs="Times New Roman"/>
          <w:iCs/>
        </w:rPr>
        <w:t xml:space="preserve">n, </w:t>
      </w:r>
      <w:r w:rsidRPr="00AD24E3">
        <w:rPr>
          <w:rFonts w:cs="Times New Roman"/>
          <w:iCs/>
        </w:rPr>
        <w:t>chè công nghiệp</w:t>
      </w:r>
      <w:r w:rsidR="00FB36BE" w:rsidRPr="00AD24E3">
        <w:rPr>
          <w:rFonts w:cs="Times New Roman"/>
          <w:iCs/>
        </w:rPr>
        <w:t xml:space="preserve"> từng bước hình thành các mã vùng sản xuất áp dụng công nghệ cao</w:t>
      </w:r>
      <w:r w:rsidR="005E49EC">
        <w:rPr>
          <w:rFonts w:cs="Times New Roman"/>
          <w:iCs/>
        </w:rPr>
        <w:t xml:space="preserve">; </w:t>
      </w:r>
      <w:r w:rsidR="000528A4">
        <w:rPr>
          <w:rFonts w:eastAsia="Times New Roman" w:cs="Times New Roman"/>
          <w:color w:val="000000" w:themeColor="text1"/>
          <w:szCs w:val="28"/>
          <w:lang w:val="nl-NL"/>
        </w:rPr>
        <w:t>t</w:t>
      </w:r>
      <w:r w:rsidR="000528A4" w:rsidRPr="000528A4">
        <w:rPr>
          <w:rFonts w:eastAsia="Times New Roman" w:cs="Times New Roman"/>
          <w:color w:val="000000" w:themeColor="text1"/>
          <w:szCs w:val="28"/>
          <w:lang w:val="nl-NL"/>
        </w:rPr>
        <w:t>ập trung tháo gỡ khó khăn về đất đai, hỗ trợ, khuyến khích thu hút các doanh nghiệp đầu tư, phát triển bền vững các chuỗi, dự án chăn nuôi lợn, bò, hươu, gia cầm trang trại, gia trại quy mô lớn đảm bảo điều kiện, tiêu chí môi trường; kêu gọi các doanh nghiệp đầu tư phát triển nông nghiệp, nhất là nông nghiệp công nghệ cao</w:t>
      </w:r>
      <w:r w:rsidR="000528A4">
        <w:rPr>
          <w:rFonts w:eastAsia="Times New Roman" w:cs="Times New Roman"/>
          <w:color w:val="000000" w:themeColor="text1"/>
          <w:szCs w:val="28"/>
          <w:lang w:val="nl-NL"/>
        </w:rPr>
        <w:t>,</w:t>
      </w:r>
      <w:r w:rsidR="000528A4" w:rsidRPr="000528A4">
        <w:rPr>
          <w:rFonts w:eastAsia="Times New Roman" w:cs="Times New Roman"/>
          <w:color w:val="000000" w:themeColor="text1"/>
          <w:szCs w:val="28"/>
          <w:lang w:val="nl-NL"/>
        </w:rPr>
        <w:t xml:space="preserve"> phấn đấu tăng tỷ trọng chăn nuôi trang trại lên đạt trên 60% vào cuối năm 2021</w:t>
      </w:r>
      <w:r w:rsidR="000528A4">
        <w:rPr>
          <w:rFonts w:eastAsia="Times New Roman" w:cs="Times New Roman"/>
          <w:color w:val="000000" w:themeColor="text1"/>
          <w:szCs w:val="28"/>
          <w:lang w:val="nl-NL"/>
        </w:rPr>
        <w:t xml:space="preserve">; </w:t>
      </w:r>
      <w:r w:rsidR="005E49EC" w:rsidRPr="000528A4">
        <w:rPr>
          <w:rFonts w:cs="Times New Roman"/>
          <w:iCs/>
        </w:rPr>
        <w:t>c</w:t>
      </w:r>
      <w:r w:rsidRPr="00AD24E3">
        <w:rPr>
          <w:rFonts w:cs="Times New Roman"/>
          <w:iCs/>
        </w:rPr>
        <w:t xml:space="preserve">hủ động giám sát, dự báo và thực hiện tốt các biện pháp phòng trừ </w:t>
      </w:r>
      <w:r w:rsidR="00E13720">
        <w:rPr>
          <w:rFonts w:cs="Times New Roman"/>
          <w:iCs/>
        </w:rPr>
        <w:t>dịch bênh</w:t>
      </w:r>
      <w:r w:rsidR="00CE780D">
        <w:rPr>
          <w:rFonts w:cs="Times New Roman"/>
          <w:szCs w:val="28"/>
          <w:lang w:val="da-DK"/>
        </w:rPr>
        <w:t>.</w:t>
      </w:r>
    </w:p>
    <w:p w:rsidR="00AC0D2E" w:rsidRDefault="00CE780D" w:rsidP="00AC0D2E">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da-DK"/>
        </w:rPr>
      </w:pPr>
      <w:r>
        <w:rPr>
          <w:rFonts w:cs="Times New Roman"/>
          <w:szCs w:val="28"/>
          <w:lang w:val="da-DK"/>
        </w:rPr>
        <w:t xml:space="preserve">- </w:t>
      </w:r>
      <w:r w:rsidRPr="005D3736">
        <w:rPr>
          <w:rFonts w:cs="Times New Roman"/>
          <w:szCs w:val="28"/>
          <w:lang w:val="da-DK"/>
        </w:rPr>
        <w:t xml:space="preserve">Đẩy mạnh phát triển làng nghề, ngành nghề nông thôn, sản phẩm đặc sản gắn với Chương trình OCOP. </w:t>
      </w:r>
      <w:r w:rsidRPr="005D3736">
        <w:rPr>
          <w:szCs w:val="28"/>
        </w:rPr>
        <w:t>Khôi phục, phát triển các làng nghề truyền thống; tổ chức sản xuất theo hướng hình thành doanh nghiệp, hợp tác xã để tập trung thu hút nguồn vốn, lao động, đầu tư trang thiết bị, công nghệ mới, đa dạng hoá sản phẩm, mở rộng thị trường; khuyến khích, tạo điều kiện để du nhập các nghề tiểu thủ công nghiệp mới gắn với phân công lại lao động địa bàn nông thôn</w:t>
      </w:r>
      <w:r w:rsidRPr="005D3736">
        <w:rPr>
          <w:szCs w:val="28"/>
          <w:lang w:val="nl-NL"/>
        </w:rPr>
        <w:t>. Nhân rộng mô hình xã hội hóa đầu tư các cụm công nghiệp làng nghề, như: cụm công nghiệp Thái Yên, cụm công nghiệp Yên Huy...</w:t>
      </w:r>
    </w:p>
    <w:p w:rsidR="00134311" w:rsidRDefault="00600CD3" w:rsidP="00134311">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da-DK"/>
        </w:rPr>
      </w:pPr>
      <w:r w:rsidRPr="00AD24E3">
        <w:rPr>
          <w:rFonts w:cs="Times New Roman"/>
        </w:rPr>
        <w:t>-</w:t>
      </w:r>
      <w:r w:rsidR="00AC0D2E" w:rsidRPr="00AC0D2E">
        <w:rPr>
          <w:szCs w:val="28"/>
        </w:rPr>
        <w:t xml:space="preserve"> </w:t>
      </w:r>
      <w:r w:rsidR="00AC0D2E" w:rsidRPr="005D3736">
        <w:rPr>
          <w:szCs w:val="28"/>
        </w:rPr>
        <w:t>Tập trung thu hút đầu tư, tăng tỉ lệ lấp đầy tại các khu, cụm công nghiệp, nâng tỷ lệ lấp đầy đạt tối thiểu 70%; khuyến khích doanh nghiệp đầu tư đổi mới thiết bị, công nghệ sản xuất theo hướng tiên tiến, hiện đại, thân thiện với môi trường, nhất là công nghệ chế biến sâu các sản phẩm hàng hóa nông nghiệp chủ lực; đầu tư thí điểm đồng bộ hạ tầng hạ tầng 01-02 cụm công nghiệp phục vụ sản xuất tập trung các ngành nghề chế biến nông, lâm, thủy hải sản; hệ thống kho bảo quản nông sản tại Cẩm Nhượng và Khe Cò.</w:t>
      </w:r>
    </w:p>
    <w:p w:rsidR="00065E14" w:rsidRPr="00134311" w:rsidRDefault="00065E14" w:rsidP="00134311">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da-DK"/>
        </w:rPr>
      </w:pPr>
      <w:r>
        <w:rPr>
          <w:szCs w:val="28"/>
        </w:rPr>
        <w:t>- Tập trung n</w:t>
      </w:r>
      <w:r w:rsidRPr="005D3736">
        <w:rPr>
          <w:szCs w:val="28"/>
        </w:rPr>
        <w:t xml:space="preserve">âng cao chất lượng </w:t>
      </w:r>
      <w:r w:rsidRPr="005D3736">
        <w:rPr>
          <w:rFonts w:cs="Times New Roman"/>
          <w:szCs w:val="28"/>
          <w:lang w:eastAsia="vi-VN"/>
        </w:rPr>
        <w:t>đào tạo nghề, gắn với chuyển đổi nghề có giá trị gia tăng</w:t>
      </w:r>
      <w:r w:rsidRPr="005D3736">
        <w:rPr>
          <w:rFonts w:cs="Times New Roman"/>
          <w:szCs w:val="28"/>
        </w:rPr>
        <w:t xml:space="preserve">, </w:t>
      </w:r>
      <w:r w:rsidRPr="005D3736">
        <w:rPr>
          <w:rFonts w:cs="Times New Roman"/>
          <w:szCs w:val="28"/>
          <w:lang w:val="de-DE" w:eastAsia="vi-VN"/>
        </w:rPr>
        <w:t xml:space="preserve">giải quyết việc làm và chuyển dịch cơ cấu lao động nông thôn; </w:t>
      </w:r>
      <w:r w:rsidRPr="005D3736">
        <w:rPr>
          <w:szCs w:val="28"/>
          <w:lang w:val="de-DE" w:eastAsia="vi-VN"/>
        </w:rPr>
        <w:lastRenderedPageBreak/>
        <w:t xml:space="preserve">củng cố và nâng cao năng lực Trung tâm dịch vụ việc làm tỉnh Hà Tĩnh, đặc biệt là năng lực kết nối, giới thiệu việc làm cho lao động; thí điểm một số mô hình </w:t>
      </w:r>
      <w:r w:rsidRPr="005D3736">
        <w:rPr>
          <w:i/>
          <w:iCs/>
          <w:szCs w:val="28"/>
          <w:lang w:val="de-DE" w:eastAsia="vi-VN"/>
        </w:rPr>
        <w:t>Điểm giới thiệu việc làm</w:t>
      </w:r>
      <w:r w:rsidRPr="005D3736">
        <w:rPr>
          <w:szCs w:val="28"/>
          <w:lang w:val="de-DE" w:eastAsia="vi-VN"/>
        </w:rPr>
        <w:t xml:space="preserve"> ở một số huyện có điều kiện, nâng cao khả năng tiếp cận của lao động nông thôn. </w:t>
      </w:r>
    </w:p>
    <w:p w:rsidR="00065E14" w:rsidRDefault="00600CD3" w:rsidP="00065E14">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sidRPr="00AD24E3">
        <w:rPr>
          <w:rFonts w:cs="Times New Roman"/>
          <w:szCs w:val="28"/>
        </w:rPr>
        <w:t>- Triển khai thực hiện Chương trình OCOP theo đúng chu trình thường niên, đảm bảo hiệu quả.</w:t>
      </w:r>
      <w:r w:rsidRPr="00AD24E3">
        <w:rPr>
          <w:rFonts w:cs="Times New Roman"/>
          <w:szCs w:val="28"/>
          <w:shd w:val="clear" w:color="auto" w:fill="FFFFFF"/>
        </w:rPr>
        <w:t xml:space="preserve"> Quan tâm hỗ trợ, hướng dẫn cơ cấu lại các tổ chức sản xuất tham gia </w:t>
      </w:r>
      <w:r w:rsidRPr="00AD24E3">
        <w:rPr>
          <w:rFonts w:cs="Times New Roman"/>
          <w:lang w:eastAsia="vi-VN"/>
        </w:rPr>
        <w:t xml:space="preserve">Chương trình Mỗi xã một sản phẩm, nhất là Hợp tác xã. </w:t>
      </w:r>
      <w:r w:rsidRPr="00AD24E3">
        <w:rPr>
          <w:rFonts w:cs="Times New Roman"/>
          <w:szCs w:val="28"/>
          <w:shd w:val="clear" w:color="auto" w:fill="FFFFFF"/>
        </w:rPr>
        <w:t xml:space="preserve">Tổ chức kết nối với các đối tác, hỗ trợ xúc tiến thương mại cho sản phẩm OCOP. Tập trung hướng dẫn, chỉ đạo các địa phương, các đơn vị tư vấn hỗ trợ các chủ thể trong việc xây dựng phương án sản xuất kinh doanh, phát triển sản phẩm OCOP đạt tiêu chuẩn, công tác xúc tiến thương mại; thường xuyên kiểm tra </w:t>
      </w:r>
      <w:r w:rsidRPr="00AD24E3">
        <w:rPr>
          <w:rFonts w:cs="Times New Roman"/>
          <w:szCs w:val="28"/>
          <w:lang w:val="nl-NL"/>
        </w:rPr>
        <w:t>tháo gỡ khó khăn, vướng mắc cho cơ sở, nhất là các vấn đề về quy hoạch, bố trí mặt bằng, đất đai</w:t>
      </w:r>
      <w:r w:rsidRPr="00AD24E3">
        <w:rPr>
          <w:rFonts w:cs="Times New Roman"/>
          <w:szCs w:val="28"/>
          <w:lang w:val="es-ES"/>
        </w:rPr>
        <w:t xml:space="preserve">. Tăng cường công tác kiểm tra, kiểm soát chặt chẽ chất lượng sản phẩm, vệ sinh an toàn thực phẩm đối với các cơ sở OCOP. </w:t>
      </w:r>
      <w:r w:rsidRPr="00AD24E3">
        <w:rPr>
          <w:szCs w:val="28"/>
        </w:rPr>
        <w:t>Đẩy mạnh nghiên cứu, ứng dụng các tiến bộ khoa học công nghệ trong thực hiện Chương trình, nhất là ứng dụng công nghệ 4.0 vào sản xuất, chế biến, bảo quản sản phẩ</w:t>
      </w:r>
      <w:r w:rsidR="00C94434">
        <w:rPr>
          <w:szCs w:val="28"/>
        </w:rPr>
        <w:t>m.</w:t>
      </w:r>
    </w:p>
    <w:p w:rsidR="00065E14" w:rsidRDefault="00B25B25" w:rsidP="00065E14">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sidRPr="00AD24E3">
        <w:rPr>
          <w:szCs w:val="28"/>
        </w:rPr>
        <w:t xml:space="preserve">- </w:t>
      </w:r>
      <w:r w:rsidR="00FF55A8" w:rsidRPr="005D3736">
        <w:rPr>
          <w:szCs w:val="28"/>
          <w:lang w:val="nl-NL"/>
        </w:rPr>
        <w:t xml:space="preserve">Phát triển du lịch nông thôn, tạo việc làm và thu nhập cho người dân từ du lịch; </w:t>
      </w:r>
      <w:r w:rsidR="00FF55A8" w:rsidRPr="005D3736">
        <w:rPr>
          <w:szCs w:val="28"/>
        </w:rPr>
        <w:t>xây dựng các mô hình kết nối du lịch gắn với tiềm năng về văn hóa, cảnh quan nông thôn, ưu tiên phát triển du lịch văn hóa, trải nghiệm; kết nối với các trung tâm du lịch biển để hình thành các tuyến du lịch NTM trên địa bàn tỉnh. Triển khai Dự án “Xây dựng mô hình du lịch, trải nghiệm nông thôn mới gắn với phát huy các giá trị văn hóa địa phương”.</w:t>
      </w:r>
    </w:p>
    <w:p w:rsidR="00065E14" w:rsidRDefault="005E08EC" w:rsidP="00065E14">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Pr>
          <w:rFonts w:eastAsia="Calibri" w:cs="Times New Roman"/>
          <w:szCs w:val="28"/>
          <w:lang w:val="sq-AL"/>
        </w:rPr>
        <w:t xml:space="preserve">- </w:t>
      </w:r>
      <w:r w:rsidRPr="005D3736">
        <w:rPr>
          <w:rFonts w:eastAsia="Calibri" w:cs="Times New Roman"/>
          <w:szCs w:val="28"/>
          <w:lang w:val="sq-AL"/>
        </w:rPr>
        <w:t>Đẩy mạnh hoạt động xúc tiến thương mại, mở rộng thị trường tiêu thụ nông sản; xây dựng và phát triển thương hiệu, chỉ dẫn địa lý, kiểu dáng mẫu mã hàng hóa, chất lượng an toàn vệ sinh thực phẩm. Xây dựng Trung tâm sản phẩm OCOP và sản phẩm nông sản của tỉnh, có kết nối liên tỉnh; nâng cao năng lực Trung tâm xúc tiến thương mại và dự báo thị trường của tỉnh.</w:t>
      </w:r>
    </w:p>
    <w:p w:rsidR="00065E14" w:rsidRDefault="00600CD3" w:rsidP="00065E14">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sidRPr="00AD24E3">
        <w:rPr>
          <w:rFonts w:cs="Times New Roman"/>
          <w:szCs w:val="28"/>
        </w:rPr>
        <w:t>- Đẩy mạnh thu hút, phát triển sản xuất, thực hiện hiệu quả công tác khuyến công, tăng giá trị sản phẩm công nghiệp nông thôn. Nâng cao chất lượng công tác xúc tiến thương mại, tổ chức các hoạt động xúc tiến thương mại quy mô lớn, có trọng tâm trọng điểm, nhất là xúc tiến thương mại sản phẩm chủ lực, sản phẩm OCOP.</w:t>
      </w:r>
      <w:r w:rsidRPr="00AD24E3">
        <w:rPr>
          <w:rFonts w:eastAsia="Calibri" w:cs="Times New Roman"/>
          <w:szCs w:val="28"/>
          <w:lang w:val="pt-BR"/>
        </w:rPr>
        <w:t xml:space="preserve"> Tổ chức phiên chợ đêm cuối tuần, trong đó tập trung các sản phẩm OCOP, sản phẩm công nghiệp nông thôn, nông nghiệp chủ lực.</w:t>
      </w:r>
    </w:p>
    <w:p w:rsidR="00065E14" w:rsidRPr="005D3736" w:rsidRDefault="00783695" w:rsidP="00065E14">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sidRPr="00AD24E3">
        <w:rPr>
          <w:rFonts w:eastAsia="Calibri" w:cs="Times New Roman"/>
          <w:szCs w:val="28"/>
          <w:lang w:val="pt-BR"/>
        </w:rPr>
        <w:t xml:space="preserve">- </w:t>
      </w:r>
      <w:r w:rsidRPr="00AD24E3">
        <w:rPr>
          <w:rFonts w:cs="Times New Roman"/>
          <w:szCs w:val="28"/>
          <w:lang w:val="de-DE" w:eastAsia="vi-VN"/>
        </w:rPr>
        <w:t>Triển khai thực hiện đồng bộ, có hiệu quả</w:t>
      </w:r>
      <w:r w:rsidR="008E3BC6" w:rsidRPr="00AD24E3">
        <w:rPr>
          <w:rFonts w:cs="Times New Roman"/>
          <w:szCs w:val="28"/>
          <w:lang w:val="de-DE" w:eastAsia="vi-VN"/>
        </w:rPr>
        <w:t xml:space="preserve"> các chính sách, chương trình, đề án, dự án về giả</w:t>
      </w:r>
      <w:r w:rsidRPr="00AD24E3">
        <w:rPr>
          <w:rFonts w:cs="Times New Roman"/>
          <w:szCs w:val="28"/>
          <w:lang w:val="de-DE" w:eastAsia="vi-VN"/>
        </w:rPr>
        <w:t xml:space="preserve">m nghèo và an sinh xã hội bền vững trên địa bàn tỉnh, </w:t>
      </w:r>
      <w:r w:rsidR="00065E14" w:rsidRPr="005D3736">
        <w:rPr>
          <w:rFonts w:cs="Times New Roman"/>
          <w:szCs w:val="28"/>
          <w:lang w:val="de-DE" w:eastAsia="vi-VN"/>
        </w:rPr>
        <w:t>đưa tỷ lệ hộ nghèo, tỷ lệ hộ cận nghèo thấp hơn bình quân chung của vùng Bắc Trung Bộ.</w:t>
      </w:r>
    </w:p>
    <w:p w:rsidR="00065E14" w:rsidRDefault="001C0A33" w:rsidP="00065E14">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i/>
          <w:szCs w:val="28"/>
        </w:rPr>
        <w:t>5</w:t>
      </w:r>
      <w:r w:rsidR="00600CD3" w:rsidRPr="00AD24E3">
        <w:rPr>
          <w:rFonts w:cs="Times New Roman"/>
          <w:i/>
          <w:szCs w:val="28"/>
        </w:rPr>
        <w:t>.3 Xây dựng kết cấu hạ tầng</w:t>
      </w:r>
    </w:p>
    <w:p w:rsidR="003F3251" w:rsidRDefault="00841663" w:rsidP="003F3251">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Pr>
          <w:rFonts w:cs="Times New Roman"/>
          <w:iCs/>
          <w:szCs w:val="28"/>
          <w:lang w:val="nl-NL"/>
        </w:rPr>
        <w:t>Ư</w:t>
      </w:r>
      <w:r w:rsidRPr="005D3736">
        <w:rPr>
          <w:rFonts w:cs="Times New Roman"/>
          <w:szCs w:val="28"/>
        </w:rPr>
        <w:t xml:space="preserve">u tiên </w:t>
      </w:r>
      <w:r w:rsidRPr="005D3736">
        <w:rPr>
          <w:rFonts w:cs="Times New Roman"/>
          <w:szCs w:val="28"/>
          <w:lang w:val="es-ES"/>
        </w:rPr>
        <w:t>phát triển các hạ tầng trọng yếu,</w:t>
      </w:r>
      <w:r w:rsidRPr="005D3736">
        <w:rPr>
          <w:rFonts w:cs="Times New Roman"/>
          <w:szCs w:val="28"/>
        </w:rPr>
        <w:t xml:space="preserve"> đảm bảo kết nối đồng bộ, </w:t>
      </w:r>
      <w:r w:rsidRPr="005D3736">
        <w:rPr>
          <w:rFonts w:cs="Times New Roman"/>
          <w:szCs w:val="28"/>
          <w:lang w:val="es-ES"/>
        </w:rPr>
        <w:t>hài hòa giữa phát triển công nghiệp với nông nghiệp, giữa đô thị và nông thôn, giữa vùng khó khăn với vùng động lực phát triển, nhất là giao thông, thủy lợi, điện, thông tin truyền thông...</w:t>
      </w:r>
      <w:r w:rsidR="003F3251">
        <w:rPr>
          <w:rFonts w:cs="Times New Roman"/>
          <w:szCs w:val="28"/>
          <w:lang w:val="es-ES"/>
        </w:rPr>
        <w:t>.</w:t>
      </w:r>
      <w:r w:rsidRPr="005D3736">
        <w:rPr>
          <w:rFonts w:cs="Times New Roman"/>
          <w:szCs w:val="28"/>
          <w:lang w:val="es-ES"/>
        </w:rPr>
        <w:t>Đối với hệ thống giao thông cấp tỉnh, ưu tiên xây dựng mới, nâng cấp các tuyế</w:t>
      </w:r>
      <w:r>
        <w:rPr>
          <w:rFonts w:cs="Times New Roman"/>
          <w:szCs w:val="28"/>
          <w:lang w:val="es-ES"/>
        </w:rPr>
        <w:t>n:</w:t>
      </w:r>
      <w:r>
        <w:t xml:space="preserve"> đường ven biển đoạn Kỳ Phú- Kỳ Ninh; nâng cấp đường tỉnh 553, đoạn từ Lộc Yên đến đường Hồ Chí Minh; đầu tư thông tuyến đường tỉnh 553 </w:t>
      </w:r>
      <w:r>
        <w:lastRenderedPageBreak/>
        <w:t>đoạn từ Trạm Bù đến Lộc Yên; nâng cấp mở rộng đ</w:t>
      </w:r>
      <w:r w:rsidRPr="00C96067">
        <w:t>ường tỉnh 550</w:t>
      </w:r>
      <w:r>
        <w:t>,</w:t>
      </w:r>
      <w:r w:rsidRPr="00C96067">
        <w:t xml:space="preserve"> đoạn Thạch Hải đến cầu Thạch Đồng</w:t>
      </w:r>
      <w:r>
        <w:t>;</w:t>
      </w:r>
      <w:r w:rsidRPr="00C96067">
        <w:t xml:space="preserve"> </w:t>
      </w:r>
      <w:r>
        <w:t xml:space="preserve">nâng cấp mở rộng đường tỉnh </w:t>
      </w:r>
      <w:r w:rsidRPr="00C96067">
        <w:t>549</w:t>
      </w:r>
      <w:r>
        <w:t>,</w:t>
      </w:r>
      <w:r w:rsidRPr="00C96067">
        <w:t xml:space="preserve"> </w:t>
      </w:r>
      <w:r>
        <w:t xml:space="preserve">đoạn từ </w:t>
      </w:r>
      <w:r w:rsidRPr="00C96067">
        <w:t>Nguyễn Huy Lung đến cầu Hộ Độ</w:t>
      </w:r>
      <w:r>
        <w:t xml:space="preserve"> và mở rộng cầu Hộ Độ; nâng cấp tuyến đường nối QL1 đến khu du lịch Kỳ Xuân (đường Tiến Xuân); nâng cấp mở rộng đ</w:t>
      </w:r>
      <w:r w:rsidRPr="00C96067">
        <w:t xml:space="preserve">ường nối ngã ba Thạch Long đi Đò </w:t>
      </w:r>
      <w:r>
        <w:t>Đ</w:t>
      </w:r>
      <w:r w:rsidRPr="00C96067">
        <w:t>iệm</w:t>
      </w:r>
      <w:r>
        <w:t>, đầu tư đoạn tuyến đường Hàm Nghi kéo dài phía Tây…</w:t>
      </w:r>
      <w:r w:rsidRPr="005D3736">
        <w:rPr>
          <w:rFonts w:cs="Times New Roman"/>
          <w:szCs w:val="28"/>
          <w:lang w:val="es-ES"/>
        </w:rPr>
        <w:t xml:space="preserve">Đối với giao thông cấp huyện, ưu tiên </w:t>
      </w:r>
      <w:r>
        <w:rPr>
          <w:rFonts w:cs="Times New Roman"/>
          <w:szCs w:val="28"/>
          <w:lang w:val="es-ES"/>
        </w:rPr>
        <w:t xml:space="preserve">đầu tư </w:t>
      </w:r>
      <w:r w:rsidRPr="005D3736">
        <w:rPr>
          <w:rFonts w:cs="Times New Roman"/>
          <w:szCs w:val="28"/>
          <w:lang w:val="es-ES"/>
        </w:rPr>
        <w:t xml:space="preserve">các tuyến đường </w:t>
      </w:r>
      <w:r>
        <w:t>huyện của địa phương khó khăn về kinh tế chưa đạt chuẩn NTM, như Hương Khê, Kỳ Anh</w:t>
      </w:r>
      <w:r>
        <w:rPr>
          <w:rFonts w:cs="Times New Roman"/>
          <w:szCs w:val="28"/>
          <w:lang w:val="es-ES"/>
        </w:rPr>
        <w:t xml:space="preserve">: </w:t>
      </w:r>
      <w:r>
        <w:t>đường huyện lộ 1, huyện lộ 5, huyện lộ 8, huyện lộ 9 của huyện Hương Khê; các tuyến đường Sơn – Thượng (ĐH.145), đường Bắc- Xuân của huyện Kỳ Anh..</w:t>
      </w:r>
      <w:r w:rsidRPr="005D3736">
        <w:rPr>
          <w:rFonts w:cs="Times New Roman"/>
          <w:szCs w:val="28"/>
          <w:lang w:val="es-ES"/>
        </w:rPr>
        <w:t xml:space="preserve">. Về hệ thống thủy lợi, ưu tiên các dự án </w:t>
      </w:r>
      <w:r w:rsidRPr="005D3736">
        <w:rPr>
          <w:rFonts w:cs="Times New Roman"/>
          <w:szCs w:val="28"/>
        </w:rPr>
        <w:t>đảm bảo kết nối đồng bộ và tăng cường khả năng thích ứng với biến đổi khí hậu, đặc biệt là thoát lũ và chống hạn hán, như: xây dựng Kênh Cầu Động và Kênh Hương Sơn thuộc hệ thống thủy lợi Ngàn Trươi - Cẩm Trang giai đoạn 2; Dự án thoát lũ hạ du Kẻ Gỗ; làm mới hồ Trại Dơi, huyện Hương Khê</w:t>
      </w:r>
      <w:r w:rsidRPr="005D3736">
        <w:rPr>
          <w:szCs w:val="28"/>
        </w:rPr>
        <w:t>. Về hệ thống điện, nâng cấp hệ thống lưới điện, đảm bảo ổn định, đáp ứng nhu cầu ngày càng phát triển. Về thông tin, truyền thông, đầu tư xây dựng hạ tầng công nghệ thông tin phục vụ Hội nghị trực tuyến liên thông 3 cấp (tỉnh, huyện, xã).</w:t>
      </w:r>
      <w:r>
        <w:rPr>
          <w:rFonts w:cs="Times New Roman"/>
          <w:szCs w:val="28"/>
          <w:lang w:val="es-ES"/>
        </w:rPr>
        <w:t xml:space="preserve"> Trong năm 2021, r</w:t>
      </w:r>
      <w:r w:rsidRPr="00AD24E3">
        <w:rPr>
          <w:rFonts w:cs="Times New Roman"/>
          <w:szCs w:val="28"/>
          <w:lang w:val="es-ES"/>
        </w:rPr>
        <w:t xml:space="preserve">à </w:t>
      </w:r>
      <w:r w:rsidR="00600CD3" w:rsidRPr="00AD24E3">
        <w:rPr>
          <w:rFonts w:cs="Times New Roman"/>
          <w:szCs w:val="28"/>
          <w:lang w:val="es-ES"/>
        </w:rPr>
        <w:t>soát, sửa chữa, nâng cấp, xây dựng mới kết cấu hạ tầng kinh tế - xã hội thiết yếu bị hư hỏng sau bão lũ. Triển khai kịp thời kế hoạch hỗ trợ xây dựng nhà văn hoá cộng đồng kết hợp tránh bão lũ và nhà ở kiên cố cho người có công, hộ nghèo, hộ bị ảnh hưởng lũ lụt có khó khăn về nhà ở; phấn đấu đến hết tháng 6 năm 2021, đảm bảo 100% gia đình bị thiệt hại về nhà ở do thiên tai đều có chỗ ở an toàn; những hộ dân có nhà bị đổ, sập, hư hỏng nặng được hỗ trợ xây dựng nhà ở mới hoặc sửa chữa kiên cố.</w:t>
      </w:r>
    </w:p>
    <w:p w:rsidR="003F3251" w:rsidRDefault="001C0A33" w:rsidP="003F3251">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i/>
          <w:iCs/>
          <w:szCs w:val="28"/>
          <w:u w:color="000000"/>
          <w:lang w:val="sq-AL"/>
        </w:rPr>
        <w:t>5</w:t>
      </w:r>
      <w:r w:rsidR="00600CD3" w:rsidRPr="00AD24E3">
        <w:rPr>
          <w:rFonts w:cs="Times New Roman"/>
          <w:i/>
          <w:iCs/>
          <w:szCs w:val="28"/>
          <w:u w:color="000000"/>
          <w:lang w:val="sq-AL"/>
        </w:rPr>
        <w:t>.4 V</w:t>
      </w:r>
      <w:r w:rsidR="00600CD3" w:rsidRPr="00AD24E3">
        <w:rPr>
          <w:rFonts w:cs="Times New Roman"/>
          <w:i/>
          <w:szCs w:val="28"/>
          <w:lang w:val="nl-NL" w:eastAsia="ja-JP"/>
        </w:rPr>
        <w:t>ăn hóa - xã hội - môi trường</w:t>
      </w:r>
    </w:p>
    <w:p w:rsidR="00B30762" w:rsidRDefault="00600CD3" w:rsidP="00B30762">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spacing w:val="-4"/>
          <w:szCs w:val="28"/>
          <w:lang w:val="nl-NL"/>
        </w:rPr>
        <w:t xml:space="preserve">- </w:t>
      </w:r>
      <w:r w:rsidR="00B34133">
        <w:rPr>
          <w:bCs/>
          <w:iCs/>
          <w:szCs w:val="28"/>
          <w:lang w:val="pt-BR"/>
        </w:rPr>
        <w:t>R</w:t>
      </w:r>
      <w:r w:rsidR="00B34133" w:rsidRPr="005D3736">
        <w:rPr>
          <w:szCs w:val="28"/>
        </w:rPr>
        <w:t>à soát, xây dựng và phê duyệt Đề án sắp xếp lại hệ thống trường trung học phổ thông; triển khai thực hiện sắp xếp lại hệ thống trường mầm non và phổ thông đến năm 2025 và những năm tiếp theo; bổ sung, nâng cấp cơ sở vật chất, trang thiết bị phục vụ giảng dạy và học tập ở các cơ sở giáo dục; sắp xếp, bố trí, nâng cao chất lượng đội ngũ cán bộ quản lý, giáo viên nhằm đáp ứng yêu cầu đổi mới chương trình giáo dục phổ thông</w:t>
      </w:r>
      <w:r w:rsidR="00B34133">
        <w:rPr>
          <w:szCs w:val="28"/>
        </w:rPr>
        <w:t>. Trong năm 2021, t</w:t>
      </w:r>
      <w:r w:rsidRPr="00AD24E3">
        <w:rPr>
          <w:rFonts w:cs="Times New Roman"/>
          <w:spacing w:val="-4"/>
          <w:szCs w:val="28"/>
          <w:lang w:val="nl-NL"/>
        </w:rPr>
        <w:t xml:space="preserve">iếp tục nâng cao chất lượng giáo dục toàn diện, chú trọng chất lượng giáo dục đại trà; nâng cao chất lượng đào tạo nghề cho lao động nông thôn, du nhập các </w:t>
      </w:r>
      <w:r w:rsidRPr="00AD24E3">
        <w:rPr>
          <w:rFonts w:cs="Times New Roman"/>
          <w:szCs w:val="28"/>
          <w:lang w:val="es-ES"/>
        </w:rPr>
        <w:t>ngành nghề mới. Thực hiện hiệu quả các chính sách về lao động, đào tạo nguồn nhân lực, nâng cao chất lượng đào tạo nghề cho lao động nông thôn.</w:t>
      </w:r>
    </w:p>
    <w:p w:rsidR="00B30762" w:rsidRDefault="00DF4FA3" w:rsidP="00B30762">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asciiTheme="majorHAnsi" w:eastAsia="Times New Roman" w:hAnsiTheme="majorHAnsi" w:cstheme="majorHAnsi"/>
          <w:szCs w:val="28"/>
          <w:lang w:val="da-DK"/>
        </w:rPr>
        <w:t xml:space="preserve"> </w:t>
      </w:r>
      <w:r w:rsidR="00600CD3" w:rsidRPr="00AD24E3">
        <w:rPr>
          <w:rFonts w:cs="Times New Roman"/>
          <w:szCs w:val="28"/>
          <w:lang w:val="es-ES"/>
        </w:rPr>
        <w:t xml:space="preserve">- </w:t>
      </w:r>
      <w:r w:rsidR="00B34133" w:rsidRPr="005D3736">
        <w:rPr>
          <w:szCs w:val="28"/>
        </w:rPr>
        <w:t xml:space="preserve">Đầu tư, nâng cấp cơ sở hạ tầng, thiết bị cho Trung tâm Kiểm soát bệnh tật tỉnh, </w:t>
      </w:r>
      <w:r w:rsidR="00B34133" w:rsidRPr="005D3736">
        <w:rPr>
          <w:bCs/>
          <w:szCs w:val="28"/>
        </w:rPr>
        <w:t xml:space="preserve">các Bệnh viện tuyến tỉnh và mạng lưới y tế cơ sở </w:t>
      </w:r>
      <w:r w:rsidR="00B34133" w:rsidRPr="005D3736">
        <w:rPr>
          <w:szCs w:val="28"/>
        </w:rPr>
        <w:t xml:space="preserve">đạt chuẩn </w:t>
      </w:r>
      <w:r w:rsidR="00B34133" w:rsidRPr="005D3736">
        <w:rPr>
          <w:bCs/>
          <w:szCs w:val="28"/>
        </w:rPr>
        <w:t xml:space="preserve">nhằm hiện thực hóa mục tiêu </w:t>
      </w:r>
      <w:r w:rsidR="00B34133" w:rsidRPr="005D3736">
        <w:rPr>
          <w:szCs w:val="28"/>
        </w:rPr>
        <w:t>p</w:t>
      </w:r>
      <w:r w:rsidR="00B34133" w:rsidRPr="005D3736">
        <w:rPr>
          <w:szCs w:val="28"/>
          <w:lang w:eastAsia="ar-SA"/>
        </w:rPr>
        <w:t>hát triển mạng lưới hệ thống y tế Hà Tĩnh theo hướng hiện đại, đảm bảo dự phòng tích cực và chủ động, ứ</w:t>
      </w:r>
      <w:r w:rsidR="00B34133" w:rsidRPr="005D3736">
        <w:rPr>
          <w:szCs w:val="28"/>
          <w:lang w:val="nl-NL" w:eastAsia="ar-SA"/>
        </w:rPr>
        <w:t>ng phó kịp thời với các tình huống khẩn cấp</w:t>
      </w:r>
      <w:r w:rsidR="00B34133" w:rsidRPr="005D3736">
        <w:rPr>
          <w:szCs w:val="28"/>
        </w:rPr>
        <w:t xml:space="preserve">. </w:t>
      </w:r>
      <w:r w:rsidR="00B34133">
        <w:rPr>
          <w:rFonts w:cs="Times New Roman"/>
          <w:szCs w:val="28"/>
          <w:lang w:val="es-ES"/>
        </w:rPr>
        <w:t xml:space="preserve"> Trong năm 2021, q</w:t>
      </w:r>
      <w:r w:rsidR="00B34133" w:rsidRPr="00AD24E3">
        <w:rPr>
          <w:rFonts w:cs="Times New Roman"/>
          <w:szCs w:val="28"/>
          <w:lang w:val="es-ES"/>
        </w:rPr>
        <w:t xml:space="preserve">uan </w:t>
      </w:r>
      <w:r w:rsidR="00600CD3" w:rsidRPr="00AD24E3">
        <w:rPr>
          <w:rFonts w:cs="Times New Roman"/>
          <w:szCs w:val="28"/>
          <w:lang w:val="es-ES"/>
        </w:rPr>
        <w:t xml:space="preserve">tâm cao khám, chữa bệnh, chăm sóc sức khỏe nhân dân, công tác phòng, chống dịch bệnh; tăng cường công tác quản lý chất lượng vệ sinh, an toàn thực phẩm. Làm tốt công tác quản lý </w:t>
      </w:r>
      <w:r w:rsidRPr="00AD24E3">
        <w:rPr>
          <w:rFonts w:cs="Times New Roman"/>
          <w:szCs w:val="28"/>
          <w:lang w:val="es-ES"/>
        </w:rPr>
        <w:t xml:space="preserve">hồ sơ sức khỏe </w:t>
      </w:r>
      <w:r w:rsidR="00600CD3" w:rsidRPr="00AD24E3">
        <w:rPr>
          <w:rFonts w:cs="Times New Roman"/>
          <w:szCs w:val="28"/>
          <w:lang w:val="es-ES"/>
        </w:rPr>
        <w:t xml:space="preserve">điện tử; triển khai hoạt động của trạm y tế theo nguyên lý </w:t>
      </w:r>
      <w:r w:rsidRPr="00AD24E3">
        <w:rPr>
          <w:rFonts w:cs="Times New Roman"/>
          <w:szCs w:val="28"/>
          <w:lang w:val="es-ES"/>
        </w:rPr>
        <w:t>y học gia đình</w:t>
      </w:r>
      <w:r w:rsidR="00600CD3" w:rsidRPr="00AD24E3">
        <w:rPr>
          <w:rFonts w:cs="Times New Roman"/>
          <w:szCs w:val="28"/>
          <w:lang w:val="es-ES"/>
        </w:rPr>
        <w:t>; nâng cao hiệu quả hoạt động của mạng lưới nhân viên y tế thôn. Tiếp tục nâng cao cảnh giác, quyết liệt triển khai các biện pháp phòng, chống dịch Covid-19 trong giai đoạn mới.</w:t>
      </w:r>
    </w:p>
    <w:p w:rsidR="006E743B" w:rsidRDefault="00600CD3" w:rsidP="00B30762">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pPr>
      <w:r w:rsidRPr="00AD24E3">
        <w:rPr>
          <w:rFonts w:cs="Times New Roman"/>
          <w:szCs w:val="28"/>
        </w:rPr>
        <w:lastRenderedPageBreak/>
        <w:t xml:space="preserve">- </w:t>
      </w:r>
      <w:r w:rsidRPr="00AD24E3">
        <w:rPr>
          <w:rFonts w:eastAsia="Times New Roman" w:cs="Times New Roman"/>
          <w:szCs w:val="28"/>
          <w:lang w:val="da-DK"/>
        </w:rPr>
        <w:t xml:space="preserve">Đổi mới nội dung, hình thức phong trào Toàn dân đoàn kết xây dựng đời sống văn hóa gắn với xây dựng nông thôn mới; nâng cao chất lượng các danh hiệu gia đình, làng xã, khối phố, đơn vị văn hóa; tăng cường hiệu quả hoạt động của hệ thống thiết chế văn hóa, thể thao ở các cấp. </w:t>
      </w:r>
      <w:r w:rsidR="008F1D46" w:rsidRPr="00AD24E3">
        <w:t>Tổ chức kiểm kê, ghi danh các di sản văn hóa - lịch sử thường xuyên, định kỳ; bảo tồn và phát huy các di sản văn hóa - lịch sử, đặc biệt là cấp quốc gia và cấp tỉnh; ưu tiên trao quyền quản lý các di sản cho cấp huyện nhằm kết nối du lịch và tổ chức quản lý, phát huy giá trị gắn với cộng đồng.</w:t>
      </w:r>
    </w:p>
    <w:p w:rsidR="00D95613" w:rsidRDefault="00600CD3" w:rsidP="00D95613">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spacing w:val="-4"/>
          <w:szCs w:val="28"/>
          <w:shd w:val="clear" w:color="auto" w:fill="FFFFFF"/>
          <w:lang w:val="es-ES_tradnl"/>
        </w:rPr>
        <w:t xml:space="preserve">- </w:t>
      </w:r>
      <w:r w:rsidR="00664DF4">
        <w:rPr>
          <w:szCs w:val="28"/>
        </w:rPr>
        <w:t>X</w:t>
      </w:r>
      <w:r w:rsidR="00664DF4" w:rsidRPr="005D3736">
        <w:rPr>
          <w:szCs w:val="28"/>
        </w:rPr>
        <w:t xml:space="preserve">ây dựng, nâng cấp các công trình cấp nước sinh hoạt tập trung đảm bảo cung cấp nước sạch cho người dân từ công trình tập trung tối thiểu đạt 50%, ưu tiên công trình cấp nước quy mô liên xã, liên huyện (Nhà máy nước Nam Cẩm Xuyên, Bắc Kỳ Anh; Nhà máy nước Vực Trống; Nhà máy nước xã Tân Mỹ Hà; Nhà máy nước xã Liên Minh; công trình cấp nước bãi ngang ven biển Thạch Hà…); xây dựng, kết nối hòa mạng các công trình cấp nước sạch tập trung nông thôn trong tỉnh (Nhà máy nước Bắc Cẩm Xuyên, Nhà máy nước Thiên Lộc, Nhà máy nước Bắc Thạch Hà…) và hỗ trợ lắp đặt các thiết bị nhỏ lẻ đối với các vùng không nằm trong quy hoạch tập trung, nhất là những vùng khó khăn về nước, ô nhiễm nặng. Đẩy mạnh việc phân loại và xử lý rác thải hữu cơ tại nguồn; đầu tư, nâng cấp hệ thống các nhà máy/cơ sở xử lý rác thải tập trung quy mô huyện, liên huyện, định hướng đến năm 2023 hoàn thành 2 Nhà máy lớn, công nghệ hiện đại, tiên tiến, thân thiện với môi trường </w:t>
      </w:r>
      <w:r w:rsidR="00664DF4" w:rsidRPr="005D3736">
        <w:rPr>
          <w:rFonts w:cs="Times New Roman"/>
          <w:szCs w:val="28"/>
        </w:rPr>
        <w:t>tại TX Hồng Lĩnh/Lộc Hà và huyện Kỳ Anh</w:t>
      </w:r>
      <w:r w:rsidR="00664DF4" w:rsidRPr="005D3736">
        <w:rPr>
          <w:szCs w:val="28"/>
        </w:rPr>
        <w:t>;</w:t>
      </w:r>
      <w:r w:rsidR="00664DF4" w:rsidRPr="005D3736">
        <w:rPr>
          <w:szCs w:val="28"/>
          <w:lang w:val="pt-BR"/>
        </w:rPr>
        <w:t xml:space="preserve"> t</w:t>
      </w:r>
      <w:r w:rsidR="00664DF4" w:rsidRPr="005D3736">
        <w:rPr>
          <w:szCs w:val="28"/>
        </w:rPr>
        <w:t>hực hiện đồng bộ hóa trong việc thu gom, phân loại, xử lý rác thải, nước thải sinh hoạt tại hộ gia đình và cụm dân cư trong toàn tỉnh; đ</w:t>
      </w:r>
      <w:r w:rsidR="00664DF4" w:rsidRPr="005D3736">
        <w:rPr>
          <w:rFonts w:cs="Times New Roman"/>
          <w:szCs w:val="28"/>
          <w:lang w:val="it-IT"/>
        </w:rPr>
        <w:t>ầu tư xây dựng mới hệ thống thu gom và xử lý nước thải tập trung</w:t>
      </w:r>
      <w:r w:rsidR="00664DF4">
        <w:rPr>
          <w:rFonts w:cs="Times New Roman"/>
          <w:szCs w:val="28"/>
          <w:lang w:val="it-IT"/>
        </w:rPr>
        <w:t xml:space="preserve"> tại</w:t>
      </w:r>
      <w:r w:rsidR="00664DF4" w:rsidRPr="005D3736">
        <w:rPr>
          <w:rFonts w:cs="Times New Roman"/>
          <w:szCs w:val="28"/>
          <w:lang w:val="it-IT"/>
        </w:rPr>
        <w:t xml:space="preserve"> các khu, cụm công nghiệp và làng nghề trên địa bàn; xây</w:t>
      </w:r>
      <w:r w:rsidR="00664DF4" w:rsidRPr="005D3736">
        <w:rPr>
          <w:szCs w:val="28"/>
          <w:lang w:val="pt-BR"/>
        </w:rPr>
        <w:t xml:space="preserve"> dựng nhân rộng Khu dân cư nông thôn mới kiểu mẫu, thử nghiệm mô hình khu dân cư nông thôn mới kiểu mẫu thông minh.</w:t>
      </w:r>
    </w:p>
    <w:p w:rsidR="00D95613" w:rsidRDefault="001C0A33" w:rsidP="00D95613">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i/>
          <w:iCs/>
          <w:szCs w:val="28"/>
          <w:u w:color="000000"/>
          <w:lang w:val="nl-NL"/>
        </w:rPr>
        <w:t>5</w:t>
      </w:r>
      <w:r w:rsidR="00600CD3" w:rsidRPr="00AD24E3">
        <w:rPr>
          <w:rFonts w:cs="Times New Roman"/>
          <w:i/>
          <w:iCs/>
          <w:szCs w:val="28"/>
          <w:u w:color="000000"/>
          <w:lang w:val="nl-NL"/>
        </w:rPr>
        <w:t>.5  Hệ thống chính trị</w:t>
      </w:r>
    </w:p>
    <w:p w:rsidR="00A55EC9" w:rsidRPr="00955FBB" w:rsidRDefault="00600CD3" w:rsidP="00955FBB">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eastAsia="Times New Roman"/>
          <w:lang w:val="nb-NO"/>
        </w:rPr>
      </w:pPr>
      <w:r w:rsidRPr="00AD24E3">
        <w:rPr>
          <w:rFonts w:cs="Times New Roman"/>
          <w:spacing w:val="-4"/>
          <w:szCs w:val="28"/>
          <w:lang w:val="pt-BR"/>
        </w:rPr>
        <w:t xml:space="preserve">- </w:t>
      </w:r>
      <w:r w:rsidRPr="00AD24E3">
        <w:rPr>
          <w:szCs w:val="28"/>
          <w:lang w:val="pl-PL"/>
        </w:rPr>
        <w:t xml:space="preserve">Tiếp tục sắp xếp tinh gọn bộ máy theo Nghị quyết Trung ương 6 khoá XII.   </w:t>
      </w:r>
      <w:r w:rsidRPr="00AD24E3">
        <w:rPr>
          <w:lang w:val="nb-NO"/>
        </w:rPr>
        <w:t xml:space="preserve">Tiếp tục củng cố, hoàn thiện, đổi mới hệ thống chính trị nhất là ở cơ sở theo tinh thần Kết luận 64-KL/TW, Hội nghị Trung ương 7 khóa XI; nâng cao năng lực lãnh </w:t>
      </w:r>
      <w:r w:rsidRPr="00AD24E3">
        <w:rPr>
          <w:rFonts w:eastAsia="Times New Roman"/>
          <w:lang w:val="nb-NO"/>
        </w:rPr>
        <w:t>đạo và s</w:t>
      </w:r>
      <w:r w:rsidR="00F22103">
        <w:rPr>
          <w:rFonts w:eastAsia="Times New Roman"/>
          <w:lang w:val="nb-NO"/>
        </w:rPr>
        <w:t xml:space="preserve">ức chiến đấu của tổ chức cơ sở. </w:t>
      </w:r>
      <w:r w:rsidR="00C93215" w:rsidRPr="00AD24E3">
        <w:rPr>
          <w:lang w:val="vi-VN"/>
        </w:rPr>
        <w:t>Đẩy mạnh cải cách hành chính, tập trung xây dựng chính quyền điện tử, chính quyền số; tạo môi trường đầu tư kinh doanh thuận lợi phục vụ người dân và doanh nghiệp;</w:t>
      </w:r>
      <w:r w:rsidR="007D26A5">
        <w:t xml:space="preserve"> </w:t>
      </w:r>
      <w:r w:rsidR="007833FB" w:rsidRPr="005D3736">
        <w:rPr>
          <w:bCs/>
          <w:iCs/>
          <w:szCs w:val="28"/>
        </w:rPr>
        <w:t>tăng cường ứng dụng công nghệ thông tin trong hoạt động quản lý, chỉ đạo, điều hành; xây dựng và triển khai Khung kiến trúc Chính quyền điện tử của tỉnh theo Khung kiến trúc Chính phủ điện tử Việt Nam, phiên bản 2.0, mạng truyền số liệu chuyên dùng cấp II được triển khai trong toàn tỉnh, nền tảng tích hợp và chia sẻ dữ liệu dùng chung cấp tỉnh (LGSP); thực hiện có hiệu quả việc cung cấp dịch vụ công trực tuyến mức độ 3 và 4 trên Cổng Dịch vụ công quốc gia và Cổng Dịch vụ công của tỉnh; ưu tiên các nguồn lực triển khai ứng dụng các nền tảng giúp phát triển y tế thông minh, giáo dục thông minh, đô thị thông minh, Khu dân cư nông thôn mới thông minh và phát triển kinh tế số nhằm đáp ứng kịp thời nhu cầu phát triển kinh tế - xã hội của tỉnh.</w:t>
      </w:r>
    </w:p>
    <w:p w:rsidR="00A55EC9" w:rsidRDefault="00600CD3" w:rsidP="00A55EC9">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spacing w:val="-4"/>
          <w:szCs w:val="28"/>
          <w:lang w:val="pt-BR"/>
        </w:rPr>
        <w:t xml:space="preserve">- Tăng cường bảo đảm quốc phòng, an ninh và trật tự xã hội; chú trọng công tác xây dựng phong trào toàn dân bảo vệ an ninh Tổ quốc; xây dựng lực lượng công </w:t>
      </w:r>
      <w:r w:rsidRPr="00AD24E3">
        <w:rPr>
          <w:rFonts w:cs="Times New Roman"/>
          <w:spacing w:val="-4"/>
          <w:szCs w:val="28"/>
          <w:lang w:val="pt-BR"/>
        </w:rPr>
        <w:lastRenderedPageBreak/>
        <w:t xml:space="preserve">an xã, dân quân tự vệ, bảo vệ dân phố, bảo vệ các cơ quan, doanh nghiệp vững mạnh, làm nòng cốt bảo đảm an ninh trật tự tại địa bàn cơ sở; thường xuyên nắm tình hình để chủ động tham mưu; bố trí đủ lực lượng tại các địa bàn trọng điểm; kịp thời xử lý các vụ việc phát sinh; không để xảy ra các tình huống đột xuất, bất ngờ, điểm nóng. </w:t>
      </w:r>
    </w:p>
    <w:p w:rsidR="00A55EC9" w:rsidRDefault="001C0A33" w:rsidP="00A55EC9">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i/>
          <w:szCs w:val="28"/>
          <w:lang w:val="es-ES_tradnl"/>
        </w:rPr>
        <w:t>5</w:t>
      </w:r>
      <w:r w:rsidR="00600CD3" w:rsidRPr="00AD24E3">
        <w:rPr>
          <w:rFonts w:cs="Times New Roman"/>
          <w:i/>
          <w:szCs w:val="28"/>
          <w:lang w:val="es-ES_tradnl"/>
        </w:rPr>
        <w:t>.6</w:t>
      </w:r>
      <w:r w:rsidR="00B112DC" w:rsidRPr="00AD24E3">
        <w:rPr>
          <w:rFonts w:cs="Times New Roman"/>
          <w:i/>
          <w:szCs w:val="28"/>
          <w:lang w:val="es-ES_tradnl"/>
        </w:rPr>
        <w:t>.</w:t>
      </w:r>
      <w:r w:rsidR="00600CD3" w:rsidRPr="00AD24E3">
        <w:rPr>
          <w:rFonts w:cs="Times New Roman"/>
          <w:i/>
          <w:szCs w:val="28"/>
          <w:lang w:val="es-ES_tradnl"/>
        </w:rPr>
        <w:t xml:space="preserve"> Xây dựng Khu dân cư nông thôn mới kiểu mẫu, vườn mẫu</w:t>
      </w:r>
    </w:p>
    <w:p w:rsidR="00A55EC9" w:rsidRDefault="00600CD3" w:rsidP="00A55EC9">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szCs w:val="28"/>
          <w:lang w:val="es-ES_tradnl"/>
        </w:rPr>
        <w:t>Đẩy mạnh phong trào</w:t>
      </w:r>
      <w:r w:rsidRPr="00AD24E3">
        <w:rPr>
          <w:spacing w:val="-2"/>
          <w:szCs w:val="28"/>
          <w:lang w:val="es-ES_tradnl"/>
        </w:rPr>
        <w:t xml:space="preserve"> xây dựng Khu dân cư NTM kiểu mẫu, Vườn mẫu từ những tháng đầu năm; tổ chức thực hiện bài bản, quyết liệt, khơi dậy, phát huy được sức dân cao nhất, hướng tới xây dựng Khu dân cư NTM kiểu mẫu thông minh.</w:t>
      </w:r>
      <w:r w:rsidRPr="00AD24E3">
        <w:rPr>
          <w:b/>
          <w:bCs/>
          <w:spacing w:val="-4"/>
          <w:szCs w:val="28"/>
        </w:rPr>
        <w:t xml:space="preserve"> </w:t>
      </w:r>
      <w:r w:rsidRPr="00AD24E3">
        <w:rPr>
          <w:rFonts w:cs="Times New Roman"/>
          <w:spacing w:val="-4"/>
        </w:rPr>
        <w:t>Xây dựng mô hình và phát triển "Khu dân cư nông thôn mới thông minh", kết nối, phát triển các loại hình du lịch sinh thái, du lịch làng xã nông thôn mới.</w:t>
      </w:r>
    </w:p>
    <w:p w:rsidR="00A55EC9" w:rsidRDefault="00784061" w:rsidP="00A55EC9">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b/>
          <w:szCs w:val="28"/>
          <w:lang w:val="sq-AL"/>
        </w:rPr>
        <w:t>6</w:t>
      </w:r>
      <w:r w:rsidR="00600CD3" w:rsidRPr="00AD24E3">
        <w:rPr>
          <w:rFonts w:cs="Times New Roman"/>
          <w:b/>
          <w:szCs w:val="28"/>
          <w:lang w:val="sq-AL"/>
        </w:rPr>
        <w:t xml:space="preserve">. </w:t>
      </w:r>
      <w:r w:rsidR="00600CD3" w:rsidRPr="00AD24E3">
        <w:rPr>
          <w:szCs w:val="28"/>
          <w:lang w:val="pt-BR"/>
        </w:rPr>
        <w:t>Củng cố, kiện toàn bộ máy tham mưu giúp việc đảm bảo chuyên trách, chuyên nghiệp, chuyên môn hóa ngày càng cao; triển khai đồng bộ giải pháp để xây dựng đội ngũ cán bộ có phẩm chất, năng lực, uy tín, đáp ứng yêu cầu nhiệm vụ trong tình hình mới; quan tâm cao công tác đào tạo, nâng cao kiến thức, trình độ chính trị, chuyên môn, nghiệp vụ, kỹ năng cho đội ngũ cán bộ.</w:t>
      </w:r>
    </w:p>
    <w:p w:rsidR="00A55EC9" w:rsidRDefault="007833FB" w:rsidP="00A55EC9">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870AF9">
        <w:rPr>
          <w:b/>
          <w:szCs w:val="28"/>
          <w:lang w:val="pt-BR"/>
        </w:rPr>
        <w:t>7.</w:t>
      </w:r>
      <w:r>
        <w:rPr>
          <w:szCs w:val="28"/>
          <w:lang w:val="pt-BR"/>
        </w:rPr>
        <w:t xml:space="preserve"> </w:t>
      </w:r>
      <w:r>
        <w:rPr>
          <w:b/>
          <w:szCs w:val="28"/>
        </w:rPr>
        <w:t>H</w:t>
      </w:r>
      <w:r w:rsidRPr="005D3736">
        <w:rPr>
          <w:b/>
          <w:szCs w:val="28"/>
        </w:rPr>
        <w:t xml:space="preserve">uy động </w:t>
      </w:r>
      <w:r>
        <w:rPr>
          <w:b/>
          <w:szCs w:val="28"/>
        </w:rPr>
        <w:t xml:space="preserve">và sử dụng có hiệu quả </w:t>
      </w:r>
      <w:r w:rsidRPr="005D3736">
        <w:rPr>
          <w:b/>
          <w:szCs w:val="28"/>
        </w:rPr>
        <w:t>nguồn lực</w:t>
      </w:r>
    </w:p>
    <w:p w:rsidR="002861B2" w:rsidRPr="002861B2" w:rsidRDefault="007833FB" w:rsidP="002861B2">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pacing w:val="-2"/>
          <w:szCs w:val="28"/>
        </w:rPr>
      </w:pPr>
      <w:r w:rsidRPr="002861B2">
        <w:rPr>
          <w:b/>
          <w:spacing w:val="-2"/>
          <w:szCs w:val="28"/>
        </w:rPr>
        <w:t>-</w:t>
      </w:r>
      <w:r w:rsidRPr="002861B2">
        <w:rPr>
          <w:spacing w:val="-2"/>
          <w:szCs w:val="28"/>
        </w:rPr>
        <w:t xml:space="preserve"> </w:t>
      </w:r>
      <w:r w:rsidRPr="002861B2">
        <w:rPr>
          <w:rFonts w:cs="Times New Roman"/>
          <w:spacing w:val="-2"/>
          <w:szCs w:val="28"/>
          <w:lang w:val="es-ES"/>
        </w:rPr>
        <w:t>Ưu tiên các nguồn thu tăng ngân sách, t</w:t>
      </w:r>
      <w:r w:rsidRPr="002861B2">
        <w:rPr>
          <w:rFonts w:cs="Times New Roman"/>
          <w:spacing w:val="-2"/>
          <w:szCs w:val="28"/>
        </w:rPr>
        <w:t xml:space="preserve">ái đầu tư vào nông nghiệp, nông thôn và xây dựng nông thôn mới, cân bằng  sự phát triển nền kinh tế theo hướng xanh, bền vững; </w:t>
      </w:r>
      <w:r w:rsidRPr="002861B2">
        <w:rPr>
          <w:spacing w:val="-2"/>
          <w:szCs w:val="28"/>
          <w:lang w:val="vi-VN"/>
        </w:rPr>
        <w:t xml:space="preserve">nguồn vốn ngân sách địa phương các cấp (tỉnh, huyện, xã) </w:t>
      </w:r>
      <w:r w:rsidRPr="002861B2">
        <w:rPr>
          <w:spacing w:val="-2"/>
          <w:szCs w:val="28"/>
        </w:rPr>
        <w:t>cho</w:t>
      </w:r>
      <w:r w:rsidRPr="002861B2">
        <w:rPr>
          <w:spacing w:val="-2"/>
          <w:szCs w:val="28"/>
          <w:lang w:val="en-SG"/>
        </w:rPr>
        <w:t xml:space="preserve"> xây dựng tỉnh đạt chuẩn nông thôn mới</w:t>
      </w:r>
      <w:r w:rsidRPr="002861B2">
        <w:rPr>
          <w:spacing w:val="-2"/>
          <w:szCs w:val="28"/>
        </w:rPr>
        <w:t>;</w:t>
      </w:r>
      <w:r w:rsidRPr="002861B2">
        <w:rPr>
          <w:spacing w:val="-2"/>
          <w:szCs w:val="28"/>
          <w:lang w:val="vi-VN"/>
        </w:rPr>
        <w:t xml:space="preserve"> </w:t>
      </w:r>
      <w:r w:rsidRPr="002861B2">
        <w:rPr>
          <w:spacing w:val="-2"/>
          <w:szCs w:val="28"/>
        </w:rPr>
        <w:t>l</w:t>
      </w:r>
      <w:r w:rsidRPr="002861B2">
        <w:rPr>
          <w:spacing w:val="-2"/>
          <w:szCs w:val="28"/>
          <w:lang w:val="vi-VN"/>
        </w:rPr>
        <w:t>ồng ghép có hiệu quả nguồn vốn đầu tư của các Chương trình mục tiêu quốc gia và các chương trình, dự án khác trên địa bàn</w:t>
      </w:r>
      <w:r w:rsidRPr="002861B2">
        <w:rPr>
          <w:spacing w:val="-2"/>
          <w:szCs w:val="28"/>
        </w:rPr>
        <w:t xml:space="preserve">; </w:t>
      </w:r>
    </w:p>
    <w:p w:rsidR="002861B2" w:rsidRDefault="007833FB" w:rsidP="002861B2">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sidRPr="005D3736">
        <w:rPr>
          <w:szCs w:val="28"/>
        </w:rPr>
        <w:t>- Đẩy mạnh các hình thức xã hội hóa đầu tư, huy động tối đa các nguồn vốn của các tổ chức, cá nhân, doanh nghiệp; tiếp tục khơi dậy, phát huy tinh thần tự chủ, tự lực, tự cường của người dân cho xây dựng NTM.</w:t>
      </w:r>
    </w:p>
    <w:p w:rsidR="00600CD3" w:rsidRPr="002861B2" w:rsidRDefault="007833FB" w:rsidP="002861B2">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rFonts w:cs="Times New Roman"/>
          <w:i/>
          <w:szCs w:val="28"/>
        </w:rPr>
      </w:pPr>
      <w:r>
        <w:rPr>
          <w:rFonts w:cs="Times New Roman"/>
          <w:b/>
          <w:szCs w:val="28"/>
          <w:lang w:val="es-ES_tradnl"/>
        </w:rPr>
        <w:t>8</w:t>
      </w:r>
      <w:r w:rsidR="00600CD3" w:rsidRPr="00AD24E3">
        <w:rPr>
          <w:rFonts w:cs="Times New Roman"/>
          <w:szCs w:val="28"/>
          <w:lang w:val="es-ES_tradnl"/>
        </w:rPr>
        <w:t xml:space="preserve">. </w:t>
      </w:r>
      <w:r w:rsidR="00600CD3" w:rsidRPr="00AD24E3">
        <w:rPr>
          <w:rFonts w:cs="Times New Roman"/>
          <w:szCs w:val="28"/>
          <w:lang w:val="sq-AL"/>
        </w:rPr>
        <w:t xml:space="preserve">Cấp ủy đảng, chính quyền các cấp </w:t>
      </w:r>
      <w:r w:rsidR="00600CD3" w:rsidRPr="00AD24E3">
        <w:rPr>
          <w:rFonts w:cs="Times New Roman"/>
          <w:szCs w:val="28"/>
          <w:lang w:val="es-ES_tradnl"/>
        </w:rPr>
        <w:t>tập trung cao trong lãnh đạo, chỉ đạo đẩy mạ</w:t>
      </w:r>
      <w:r w:rsidR="003F0E56">
        <w:rPr>
          <w:rFonts w:cs="Times New Roman"/>
          <w:szCs w:val="28"/>
          <w:lang w:val="es-ES_tradnl"/>
        </w:rPr>
        <w:t>nh Chương trình nông thôn mới</w:t>
      </w:r>
      <w:r w:rsidR="00600CD3" w:rsidRPr="00AD24E3">
        <w:rPr>
          <w:rFonts w:cs="Times New Roman"/>
          <w:szCs w:val="28"/>
          <w:lang w:val="es-ES_tradnl"/>
        </w:rPr>
        <w:t xml:space="preserve">; </w:t>
      </w:r>
      <w:r w:rsidR="00600CD3" w:rsidRPr="00AD24E3">
        <w:rPr>
          <w:rFonts w:cs="Times New Roman"/>
          <w:szCs w:val="28"/>
          <w:lang w:val="sq-AL"/>
        </w:rPr>
        <w:t>Mặt trận Tổ quốc</w:t>
      </w:r>
      <w:r w:rsidR="00600CD3" w:rsidRPr="00AD24E3">
        <w:rPr>
          <w:rFonts w:cs="Times New Roman"/>
          <w:szCs w:val="28"/>
          <w:lang w:val="es-ES_tradnl"/>
        </w:rPr>
        <w:t xml:space="preserve"> và các tổ chức đoàn thể phát động và tổ chức có hiệu quả các phong trào thi đua</w:t>
      </w:r>
      <w:r w:rsidR="00600CD3" w:rsidRPr="00AD24E3">
        <w:rPr>
          <w:rFonts w:cs="Times New Roman"/>
          <w:szCs w:val="28"/>
          <w:lang w:val="sq-AL"/>
        </w:rPr>
        <w:t xml:space="preserve">, </w:t>
      </w:r>
      <w:r w:rsidR="00600CD3" w:rsidRPr="00AD24E3">
        <w:rPr>
          <w:rFonts w:cs="Times New Roman"/>
          <w:szCs w:val="28"/>
          <w:shd w:val="clear" w:color="auto" w:fill="FFFFFF"/>
          <w:lang w:val="sq-AL"/>
        </w:rPr>
        <w:t xml:space="preserve">phát huy tốt vai trò giám sát, phản biện xã hội; làm tốt </w:t>
      </w:r>
      <w:r w:rsidR="00600CD3" w:rsidRPr="00AD24E3">
        <w:rPr>
          <w:rFonts w:eastAsia="Calibri" w:cs="Times New Roman"/>
          <w:szCs w:val="28"/>
          <w:lang w:val="sq-AL"/>
        </w:rPr>
        <w:t>công tác</w:t>
      </w:r>
      <w:r w:rsidR="00600CD3" w:rsidRPr="00AD24E3">
        <w:rPr>
          <w:rFonts w:cs="Times New Roman"/>
          <w:szCs w:val="28"/>
          <w:lang w:val="es-ES_tradnl"/>
        </w:rPr>
        <w:t xml:space="preserve"> sơ, tổng kết đánh giá đúng thực chất, rút ra được những bài học kinh nghiệm và khen thưởng, vinh danh kịp thời các tập thể, cá nhân tiêu biểu, điển hình. </w:t>
      </w:r>
    </w:p>
    <w:p w:rsidR="00600CD3" w:rsidRPr="00AD24E3" w:rsidRDefault="00600CD3" w:rsidP="0019041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i/>
          <w:szCs w:val="28"/>
        </w:rPr>
      </w:pPr>
      <w:r w:rsidRPr="00AD24E3">
        <w:rPr>
          <w:rFonts w:cs="Times New Roman"/>
          <w:i/>
          <w:szCs w:val="28"/>
        </w:rPr>
        <w:t>Năm 2021 là năm đầu thực hiện Nghị quyết Đại hội đảng bộ tỉnh nhiệm kỳ 2020 – 2025</w:t>
      </w:r>
      <w:r w:rsidR="00C7171F" w:rsidRPr="00AD24E3">
        <w:rPr>
          <w:rFonts w:cs="Times New Roman"/>
          <w:i/>
          <w:szCs w:val="28"/>
        </w:rPr>
        <w:t xml:space="preserve"> và Đề án tỉnh đạt chuẩn nông thôn mới</w:t>
      </w:r>
      <w:r w:rsidRPr="00AD24E3">
        <w:rPr>
          <w:rFonts w:cs="Times New Roman"/>
          <w:i/>
          <w:szCs w:val="28"/>
        </w:rPr>
        <w:t xml:space="preserve">, là năm có rất nhiều sự kiện quan trọng của </w:t>
      </w:r>
      <w:r w:rsidR="005F3C54" w:rsidRPr="00AD24E3">
        <w:rPr>
          <w:rFonts w:cs="Times New Roman"/>
          <w:i/>
          <w:szCs w:val="28"/>
        </w:rPr>
        <w:t xml:space="preserve">Đất </w:t>
      </w:r>
      <w:r w:rsidRPr="00AD24E3">
        <w:rPr>
          <w:rFonts w:cs="Times New Roman"/>
          <w:i/>
          <w:szCs w:val="28"/>
        </w:rPr>
        <w:t xml:space="preserve">nước, với tinh thần, khí thế mới, cấp ủy, chính quyền các cấp và tầng lớp nhân dân tiếp tục phát huy tinh thần Đoàn kết - Dân chủ - Kỷ cương - Sáng tạo - Phát triển, quyết tâm thực hiện thắng lợi các mục tiêu, chỉ tiêu năm 2021 đã đề ra, làm tiền đề quan trọng để đạt chuẩn tỉnh nông thôn mới </w:t>
      </w:r>
      <w:r w:rsidR="002B3833" w:rsidRPr="00AD24E3">
        <w:rPr>
          <w:rFonts w:cs="Times New Roman"/>
          <w:i/>
          <w:szCs w:val="28"/>
        </w:rPr>
        <w:t>vào</w:t>
      </w:r>
      <w:r w:rsidRPr="00AD24E3">
        <w:rPr>
          <w:rFonts w:cs="Times New Roman"/>
          <w:i/>
          <w:szCs w:val="28"/>
        </w:rPr>
        <w:t xml:space="preserve"> năm 2025./.</w:t>
      </w:r>
    </w:p>
    <w:p w:rsidR="00600CD3" w:rsidRPr="00465A09" w:rsidRDefault="00600CD3" w:rsidP="00465A0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right"/>
        <w:rPr>
          <w:rFonts w:cs="Times New Roman"/>
          <w:b/>
          <w:szCs w:val="28"/>
          <w:lang w:val="nl-NL"/>
        </w:rPr>
      </w:pPr>
      <w:r w:rsidRPr="00AD24E3">
        <w:rPr>
          <w:rFonts w:cs="Times New Roman"/>
          <w:b/>
          <w:szCs w:val="28"/>
          <w:lang w:val="nl-NL"/>
        </w:rPr>
        <w:t>BAN CHỈ ĐẠO TỈ</w:t>
      </w:r>
      <w:r w:rsidR="00465A09">
        <w:rPr>
          <w:rFonts w:cs="Times New Roman"/>
          <w:b/>
          <w:szCs w:val="28"/>
          <w:lang w:val="nl-NL"/>
        </w:rPr>
        <w:t>NH</w:t>
      </w:r>
    </w:p>
    <w:sectPr w:rsidR="00600CD3" w:rsidRPr="00465A09" w:rsidSect="008F1D46">
      <w:footerReference w:type="default" r:id="rId8"/>
      <w:pgSz w:w="11907" w:h="16840" w:code="9"/>
      <w:pgMar w:top="1134" w:right="907" w:bottom="96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C5" w:rsidRDefault="00BA04C5" w:rsidP="00600CD3">
      <w:pPr>
        <w:spacing w:after="0" w:line="240" w:lineRule="auto"/>
      </w:pPr>
      <w:r>
        <w:separator/>
      </w:r>
    </w:p>
  </w:endnote>
  <w:endnote w:type="continuationSeparator" w:id="0">
    <w:p w:rsidR="00BA04C5" w:rsidRDefault="00BA04C5" w:rsidP="0060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eiryo"/>
    <w:panose1 w:val="00000000000000000000"/>
    <w:charset w:val="80"/>
    <w:family w:val="auto"/>
    <w:notTrueType/>
    <w:pitch w:val="default"/>
    <w:sig w:usb0="00000000" w:usb1="080F0000" w:usb2="00000010" w:usb3="00000000" w:csb0="001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37957"/>
      <w:docPartObj>
        <w:docPartGallery w:val="Page Numbers (Bottom of Page)"/>
        <w:docPartUnique/>
      </w:docPartObj>
    </w:sdtPr>
    <w:sdtEndPr>
      <w:rPr>
        <w:noProof/>
      </w:rPr>
    </w:sdtEndPr>
    <w:sdtContent>
      <w:p w:rsidR="004E5E01" w:rsidRDefault="004E5E01">
        <w:pPr>
          <w:pStyle w:val="Footer"/>
          <w:jc w:val="right"/>
        </w:pPr>
        <w:r>
          <w:fldChar w:fldCharType="begin"/>
        </w:r>
        <w:r>
          <w:instrText xml:space="preserve"> PAGE   \* MERGEFORMAT </w:instrText>
        </w:r>
        <w:r>
          <w:fldChar w:fldCharType="separate"/>
        </w:r>
        <w:r w:rsidR="00CF1604">
          <w:rPr>
            <w:noProof/>
          </w:rPr>
          <w:t>6</w:t>
        </w:r>
        <w:r>
          <w:rPr>
            <w:noProof/>
          </w:rPr>
          <w:fldChar w:fldCharType="end"/>
        </w:r>
      </w:p>
    </w:sdtContent>
  </w:sdt>
  <w:p w:rsidR="004E5E01" w:rsidRDefault="004E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C5" w:rsidRDefault="00BA04C5" w:rsidP="00600CD3">
      <w:pPr>
        <w:spacing w:after="0" w:line="240" w:lineRule="auto"/>
      </w:pPr>
      <w:r>
        <w:separator/>
      </w:r>
    </w:p>
  </w:footnote>
  <w:footnote w:type="continuationSeparator" w:id="0">
    <w:p w:rsidR="00BA04C5" w:rsidRDefault="00BA04C5" w:rsidP="00600CD3">
      <w:pPr>
        <w:spacing w:after="0" w:line="240" w:lineRule="auto"/>
      </w:pPr>
      <w:r>
        <w:continuationSeparator/>
      </w:r>
    </w:p>
  </w:footnote>
  <w:footnote w:id="1">
    <w:p w:rsidR="00600CD3" w:rsidRPr="004B03C0" w:rsidRDefault="00600CD3" w:rsidP="00600CD3">
      <w:pPr>
        <w:pStyle w:val="Heading2"/>
        <w:spacing w:before="0" w:after="0" w:line="240" w:lineRule="auto"/>
        <w:contextualSpacing/>
        <w:jc w:val="both"/>
        <w:textAlignment w:val="baseline"/>
        <w:rPr>
          <w:b w:val="0"/>
          <w:i w:val="0"/>
          <w:sz w:val="16"/>
          <w:szCs w:val="16"/>
          <w:lang w:val="nl-NL"/>
        </w:rPr>
      </w:pPr>
      <w:r w:rsidRPr="004B03C0">
        <w:rPr>
          <w:rStyle w:val="FootnoteReference"/>
          <w:rFonts w:eastAsia="Calibri"/>
          <w:b w:val="0"/>
          <w:i w:val="0"/>
          <w:sz w:val="16"/>
          <w:szCs w:val="16"/>
        </w:rPr>
        <w:footnoteRef/>
      </w:r>
      <w:r w:rsidRPr="004B03C0">
        <w:rPr>
          <w:b w:val="0"/>
          <w:i w:val="0"/>
          <w:sz w:val="16"/>
          <w:szCs w:val="16"/>
          <w:lang w:val="nl-NL"/>
        </w:rPr>
        <w:t>Văn phòng Điều phối nông thôn mới tỉnh chỉ đạo nhân rộng, nâng cao chất lượng các Khu dân cư NTM kiểu mẫu, Vườn mẫu; tăng cường cao hơn việc giám sát cơ sở, làm tốt chức năng điều phối thực hiện Chương trình, phối hợp tổ chức Hội thảo về giải pháp nhân rộng các mô hình xử lý nước thải sinh hoạt nông thôn.</w:t>
      </w:r>
      <w:r w:rsidRPr="004B03C0">
        <w:rPr>
          <w:rFonts w:eastAsia="Calibri"/>
          <w:b w:val="0"/>
          <w:bCs w:val="0"/>
          <w:i w:val="0"/>
          <w:iCs w:val="0"/>
          <w:sz w:val="16"/>
          <w:szCs w:val="16"/>
        </w:rPr>
        <w:t>...; Sở Công thương chủ trì, phối hợp Sở Nông nghiệp và</w:t>
      </w:r>
      <w:r w:rsidRPr="004B03C0">
        <w:rPr>
          <w:b w:val="0"/>
          <w:i w:val="0"/>
          <w:sz w:val="16"/>
          <w:szCs w:val="16"/>
          <w:lang w:val="nl-NL"/>
        </w:rPr>
        <w:t xml:space="preserve"> PTNT tham mưu tổ chức thành công Lễ hội cam và các sản phẩm nông nghiệp lần thứ 4 năm 2020; </w:t>
      </w:r>
      <w:r w:rsidRPr="004B03C0">
        <w:rPr>
          <w:rFonts w:eastAsia="Calibri"/>
          <w:b w:val="0"/>
          <w:bCs w:val="0"/>
          <w:i w:val="0"/>
          <w:iCs w:val="0"/>
          <w:sz w:val="16"/>
          <w:szCs w:val="16"/>
        </w:rPr>
        <w:t>Sở Kế hoạch và Đầu tư chủ trì, tham mưu phân bổ vốn NTM, rà soát nợ xây dựng cơ bản; Sở Tài chính kiểm tra công tác quản lý sử dụng vốn NTM; các sở soát xét, đánh giá kỹ tiêu chí theo ngành phụ trách như: Giao thông vận tải</w:t>
      </w:r>
      <w:r w:rsidRPr="004B03C0">
        <w:rPr>
          <w:b w:val="0"/>
          <w:i w:val="0"/>
          <w:sz w:val="16"/>
          <w:szCs w:val="16"/>
          <w:lang w:val="nl-NL"/>
        </w:rPr>
        <w:t>, Văn hóa, Thể thao và Du lịch, Y tế.....Hội Phụ nữ tỉnh, Hội Nông dân tỉnh, Hội Làm vườn tỉnh cũng đã có nhiều hoạt động tích cực, gắn với các phong trào, nhiệm vụ của mình</w:t>
      </w:r>
    </w:p>
  </w:footnote>
  <w:footnote w:id="2">
    <w:p w:rsidR="00600CD3" w:rsidRPr="004B03C0" w:rsidRDefault="00600CD3" w:rsidP="00600CD3">
      <w:pPr>
        <w:spacing w:after="0" w:line="240" w:lineRule="auto"/>
        <w:jc w:val="both"/>
        <w:rPr>
          <w:sz w:val="16"/>
          <w:szCs w:val="16"/>
          <w:lang w:val="sq-AL"/>
        </w:rPr>
      </w:pPr>
      <w:r w:rsidRPr="004B03C0">
        <w:rPr>
          <w:rStyle w:val="FootnoteReference"/>
          <w:sz w:val="16"/>
          <w:szCs w:val="16"/>
        </w:rPr>
        <w:footnoteRef/>
      </w:r>
      <w:r w:rsidRPr="004B03C0">
        <w:rPr>
          <w:sz w:val="16"/>
          <w:szCs w:val="16"/>
        </w:rPr>
        <w:t xml:space="preserve"> huyện Vũ Quang </w:t>
      </w:r>
      <w:r w:rsidRPr="004B03C0">
        <w:rPr>
          <w:rFonts w:eastAsia="Calibri"/>
          <w:spacing w:val="-4"/>
          <w:sz w:val="16"/>
          <w:szCs w:val="16"/>
        </w:rPr>
        <w:t xml:space="preserve">phát động phong trào thi đua, trọng tâm là xây dựng khu dân cư kiểu mẫu, vườn mẫu, tổ dân phố văn minh, cụm dân cư, tuyến đường mẫu; huyện Kỳ Anh, </w:t>
      </w:r>
      <w:r w:rsidRPr="004B03C0">
        <w:rPr>
          <w:spacing w:val="2"/>
          <w:sz w:val="16"/>
          <w:szCs w:val="16"/>
          <w:lang w:val="pt-BR" w:eastAsia="vi-VN"/>
        </w:rPr>
        <w:t>- Đoàn công tác dân vận phối hợp với Đoàn chỉ đạo cơ sở của Ban Thường vụ huyện ủy, tổ chức soát xét các nội dung tiêu chí đến tận từng hộ để chỉ đạo, vận động thực hiện</w:t>
      </w:r>
      <w:r w:rsidRPr="004B03C0">
        <w:rPr>
          <w:rFonts w:eastAsia="Calibri"/>
          <w:spacing w:val="-4"/>
          <w:sz w:val="16"/>
          <w:szCs w:val="16"/>
        </w:rPr>
        <w:t xml:space="preserve">; </w:t>
      </w:r>
      <w:r w:rsidRPr="004B03C0">
        <w:rPr>
          <w:rFonts w:eastAsia="Times New Roman" w:cs="Times New Roman"/>
          <w:bCs/>
          <w:iCs/>
          <w:sz w:val="16"/>
          <w:szCs w:val="16"/>
          <w:lang w:val="nl-NL"/>
        </w:rPr>
        <w:t>huyện Cẩm Xuyên thành lập các tổ công tác chỉ đạo xã, thực hiện tiêu chí huyện, phân công chỉ đạo, thực hiện; huyện Can Lộc phát động “Đợt cao điểm xây dựng nông thôn mới, đô thị văn minh”</w:t>
      </w:r>
      <w:r w:rsidR="00F52BD8" w:rsidRPr="004B03C0">
        <w:rPr>
          <w:rFonts w:eastAsia="Times New Roman" w:cs="Times New Roman"/>
          <w:bCs/>
          <w:iCs/>
          <w:sz w:val="16"/>
          <w:szCs w:val="16"/>
          <w:lang w:val="nl-NL"/>
        </w:rPr>
        <w:t xml:space="preserve"> chào mừng Đại hội Đảng các cấp...</w:t>
      </w:r>
    </w:p>
  </w:footnote>
  <w:footnote w:id="3">
    <w:p w:rsidR="00600CD3" w:rsidRPr="002638EE" w:rsidRDefault="00600CD3" w:rsidP="004B03C0">
      <w:pPr>
        <w:pStyle w:val="FootnoteText"/>
        <w:spacing w:after="0" w:line="240" w:lineRule="auto"/>
        <w:jc w:val="both"/>
        <w:rPr>
          <w:sz w:val="16"/>
          <w:szCs w:val="16"/>
          <w:lang w:val="pl-PL"/>
        </w:rPr>
      </w:pPr>
      <w:r w:rsidRPr="002638EE">
        <w:rPr>
          <w:rStyle w:val="FootnoteReference"/>
          <w:sz w:val="16"/>
          <w:szCs w:val="16"/>
        </w:rPr>
        <w:footnoteRef/>
      </w:r>
      <w:r w:rsidRPr="002638EE">
        <w:rPr>
          <w:sz w:val="16"/>
          <w:szCs w:val="16"/>
          <w:lang w:val="pl-PL"/>
        </w:rPr>
        <w:t>đạt 1.264,7ha (tăng 446,5ha), liên kết cánh đồng lớn đạt 1.200ha (tăng 500ha); năng suất lúa bình quân đạt 51,98 tạ/ha (tăng 2,11 tạ/ha)</w:t>
      </w:r>
    </w:p>
  </w:footnote>
  <w:footnote w:id="4">
    <w:p w:rsidR="004B155C" w:rsidRPr="002638EE" w:rsidRDefault="004B155C" w:rsidP="004B03C0">
      <w:pPr>
        <w:pStyle w:val="FootnoteText"/>
        <w:spacing w:after="0" w:line="240" w:lineRule="auto"/>
        <w:jc w:val="both"/>
        <w:rPr>
          <w:sz w:val="16"/>
          <w:szCs w:val="16"/>
          <w:lang w:val="en-US"/>
        </w:rPr>
      </w:pPr>
      <w:r w:rsidRPr="002638EE">
        <w:rPr>
          <w:rStyle w:val="FootnoteReference"/>
          <w:sz w:val="16"/>
          <w:szCs w:val="16"/>
        </w:rPr>
        <w:footnoteRef/>
      </w:r>
      <w:r w:rsidRPr="002638EE">
        <w:rPr>
          <w:sz w:val="16"/>
          <w:szCs w:val="16"/>
        </w:rPr>
        <w:t xml:space="preserve"> </w:t>
      </w:r>
      <w:r w:rsidRPr="002638EE">
        <w:rPr>
          <w:sz w:val="16"/>
          <w:szCs w:val="16"/>
          <w:lang w:val="pl-PL"/>
        </w:rPr>
        <w:t>diện tích đạt trên 11.050ha (tăng 630ha), sản lượng quả thu hoạch ước đạt 84.700 tấn (tăng 25% so với năm 2019).</w:t>
      </w:r>
    </w:p>
  </w:footnote>
  <w:footnote w:id="5">
    <w:p w:rsidR="00600CD3" w:rsidRPr="002638EE" w:rsidRDefault="00600CD3" w:rsidP="004B03C0">
      <w:pPr>
        <w:spacing w:after="0" w:line="240" w:lineRule="auto"/>
        <w:jc w:val="both"/>
        <w:rPr>
          <w:rFonts w:cs="Times New Roman"/>
          <w:sz w:val="16"/>
          <w:szCs w:val="16"/>
          <w:lang w:val="nl-NL"/>
        </w:rPr>
      </w:pPr>
      <w:r w:rsidRPr="002638EE">
        <w:rPr>
          <w:rStyle w:val="FootnoteReference"/>
          <w:sz w:val="16"/>
          <w:szCs w:val="16"/>
        </w:rPr>
        <w:footnoteRef/>
      </w:r>
      <w:r w:rsidR="00AB28D9" w:rsidRPr="002638EE">
        <w:rPr>
          <w:sz w:val="16"/>
          <w:szCs w:val="16"/>
        </w:rPr>
        <w:t xml:space="preserve"> </w:t>
      </w:r>
      <w:r w:rsidR="00AB28D9" w:rsidRPr="002638EE">
        <w:rPr>
          <w:rFonts w:cs="Times New Roman"/>
          <w:sz w:val="16"/>
          <w:szCs w:val="16"/>
          <w:lang w:val="pl-PL"/>
        </w:rPr>
        <w:t xml:space="preserve">đến nay, </w:t>
      </w:r>
      <w:r w:rsidR="00AB28D9" w:rsidRPr="002638EE">
        <w:rPr>
          <w:rFonts w:cs="Times New Roman"/>
          <w:bCs/>
          <w:sz w:val="16"/>
          <w:szCs w:val="16"/>
          <w:lang w:val="pl-PL"/>
        </w:rPr>
        <w:t>t</w:t>
      </w:r>
      <w:r w:rsidR="00AB28D9" w:rsidRPr="002638EE">
        <w:rPr>
          <w:rFonts w:cs="Times New Roman"/>
          <w:sz w:val="16"/>
          <w:szCs w:val="16"/>
          <w:lang w:val="pl-PL"/>
        </w:rPr>
        <w:t xml:space="preserve">ổng đàn lợn đạt trên </w:t>
      </w:r>
      <w:r w:rsidR="00AB28D9" w:rsidRPr="002638EE">
        <w:rPr>
          <w:rFonts w:cs="Times New Roman"/>
          <w:spacing w:val="-6"/>
          <w:sz w:val="16"/>
          <w:szCs w:val="16"/>
          <w:lang w:val="pl-PL"/>
        </w:rPr>
        <w:t xml:space="preserve">387.000 </w:t>
      </w:r>
      <w:r w:rsidR="00AB28D9" w:rsidRPr="002638EE">
        <w:rPr>
          <w:rFonts w:cs="Times New Roman"/>
          <w:sz w:val="16"/>
          <w:szCs w:val="16"/>
          <w:lang w:val="pl-PL"/>
        </w:rPr>
        <w:t xml:space="preserve">con (đạt 102% KH, tăng 8,9% so với năm 2019), riêng đàn lợn nái tăng 13,8%; trong đó </w:t>
      </w:r>
      <w:r w:rsidR="00AB28D9" w:rsidRPr="002638EE">
        <w:rPr>
          <w:rFonts w:cs="Times New Roman"/>
          <w:bCs/>
          <w:sz w:val="16"/>
          <w:szCs w:val="16"/>
          <w:lang w:val="pl-PL"/>
        </w:rPr>
        <w:t xml:space="preserve">khu vực chăn nuôi lợn trang trại tiếp tục tăng về số lượng đầu con, </w:t>
      </w:r>
      <w:r w:rsidR="00AB28D9" w:rsidRPr="002638EE">
        <w:rPr>
          <w:rFonts w:cs="Times New Roman"/>
          <w:sz w:val="16"/>
          <w:szCs w:val="16"/>
          <w:lang w:val="nl-NL"/>
        </w:rPr>
        <w:t>chiếm 58% tổng đàn lợn</w:t>
      </w:r>
      <w:r w:rsidR="00AB28D9" w:rsidRPr="002638EE">
        <w:rPr>
          <w:rFonts w:cs="Times New Roman"/>
          <w:sz w:val="16"/>
          <w:szCs w:val="16"/>
        </w:rPr>
        <w:t>.</w:t>
      </w:r>
    </w:p>
    <w:p w:rsidR="00600CD3" w:rsidRPr="002638EE" w:rsidRDefault="00600CD3" w:rsidP="004B03C0">
      <w:pPr>
        <w:pStyle w:val="FootnoteText"/>
        <w:spacing w:after="0" w:line="240" w:lineRule="auto"/>
        <w:jc w:val="both"/>
        <w:rPr>
          <w:sz w:val="16"/>
          <w:szCs w:val="16"/>
          <w:lang w:val="en-US"/>
        </w:rPr>
      </w:pPr>
    </w:p>
  </w:footnote>
  <w:footnote w:id="6">
    <w:p w:rsidR="00600CD3" w:rsidRPr="004B03C0" w:rsidRDefault="00600CD3" w:rsidP="004B03C0">
      <w:pPr>
        <w:pStyle w:val="FootnoteText"/>
        <w:spacing w:after="0" w:line="240" w:lineRule="auto"/>
        <w:jc w:val="both"/>
        <w:rPr>
          <w:sz w:val="16"/>
          <w:szCs w:val="16"/>
          <w:lang w:val="pl-PL"/>
        </w:rPr>
      </w:pPr>
      <w:r w:rsidRPr="002638EE">
        <w:rPr>
          <w:rStyle w:val="FootnoteReference"/>
          <w:sz w:val="16"/>
          <w:szCs w:val="16"/>
        </w:rPr>
        <w:footnoteRef/>
      </w:r>
      <w:r w:rsidRPr="002638EE">
        <w:rPr>
          <w:sz w:val="16"/>
          <w:szCs w:val="16"/>
          <w:lang w:val="pl-PL"/>
        </w:rPr>
        <w:t xml:space="preserve"> đàn bò tăng 2,7%, gia cầm tăng 2,8%, hươu tăng 2,5%</w:t>
      </w:r>
    </w:p>
  </w:footnote>
  <w:footnote w:id="7">
    <w:p w:rsidR="00EF2690" w:rsidRPr="00EF2690" w:rsidRDefault="00EF2690">
      <w:pPr>
        <w:pStyle w:val="FootnoteText"/>
        <w:rPr>
          <w:lang w:val="en-US"/>
        </w:rPr>
      </w:pPr>
      <w:r>
        <w:rPr>
          <w:rStyle w:val="FootnoteReference"/>
        </w:rPr>
        <w:footnoteRef/>
      </w:r>
      <w:r>
        <w:t xml:space="preserve"> </w:t>
      </w:r>
      <w:r>
        <w:rPr>
          <w:lang w:val="en-US"/>
        </w:rPr>
        <w:t>Các huyện đạt kết quả khá cao là:</w:t>
      </w:r>
      <w:r w:rsidR="00705995">
        <w:rPr>
          <w:lang w:val="en-US"/>
        </w:rPr>
        <w:t xml:space="preserve"> Thạch Hà (90km),</w:t>
      </w:r>
      <w:r>
        <w:rPr>
          <w:lang w:val="en-US"/>
        </w:rPr>
        <w:t xml:space="preserve"> Hương Sơn</w:t>
      </w:r>
      <w:r w:rsidR="00705995">
        <w:rPr>
          <w:lang w:val="en-US"/>
        </w:rPr>
        <w:t xml:space="preserve"> (90km)</w:t>
      </w:r>
      <w:r>
        <w:rPr>
          <w:lang w:val="en-US"/>
        </w:rPr>
        <w:t xml:space="preserve">; các xã có khối lượng làm đường GTNT khá lớn như, </w:t>
      </w:r>
      <w:r w:rsidR="0029129A" w:rsidRPr="0029129A">
        <w:rPr>
          <w:lang w:val="en-US"/>
        </w:rPr>
        <w:t>Thiên Lộ</w:t>
      </w:r>
      <w:r w:rsidR="0029129A">
        <w:rPr>
          <w:lang w:val="en-US"/>
        </w:rPr>
        <w:t>c</w:t>
      </w:r>
      <w:r w:rsidR="00705995">
        <w:rPr>
          <w:lang w:val="en-US"/>
        </w:rPr>
        <w:t xml:space="preserve"> (15km)</w:t>
      </w:r>
      <w:r w:rsidR="0029129A">
        <w:rPr>
          <w:lang w:val="en-US"/>
        </w:rPr>
        <w:t>, Th</w:t>
      </w:r>
      <w:r w:rsidR="0029129A" w:rsidRPr="0029129A">
        <w:rPr>
          <w:lang w:val="en-US"/>
        </w:rPr>
        <w:t>ạ</w:t>
      </w:r>
      <w:r w:rsidR="0029129A">
        <w:rPr>
          <w:lang w:val="en-US"/>
        </w:rPr>
        <w:t>ch Châu</w:t>
      </w:r>
      <w:r w:rsidR="00E72B88">
        <w:rPr>
          <w:lang w:val="en-US"/>
        </w:rPr>
        <w:t xml:space="preserve"> (15,3 km)</w:t>
      </w:r>
      <w:r w:rsidR="0029129A">
        <w:rPr>
          <w:lang w:val="en-US"/>
        </w:rPr>
        <w:t>, Lưu V</w:t>
      </w:r>
      <w:r w:rsidR="0029129A" w:rsidRPr="0029129A">
        <w:rPr>
          <w:lang w:val="en-US"/>
        </w:rPr>
        <w:t>ĩ</w:t>
      </w:r>
      <w:r w:rsidR="0029129A">
        <w:rPr>
          <w:lang w:val="en-US"/>
        </w:rPr>
        <w:t>nh Sơn</w:t>
      </w:r>
      <w:r w:rsidR="00705995">
        <w:rPr>
          <w:lang w:val="en-US"/>
        </w:rPr>
        <w:t xml:space="preserve"> (15km)</w:t>
      </w:r>
      <w:r w:rsidR="0029129A">
        <w:rPr>
          <w:lang w:val="en-US"/>
        </w:rPr>
        <w:t>, K</w:t>
      </w:r>
      <w:r w:rsidR="0029129A" w:rsidRPr="0029129A">
        <w:rPr>
          <w:lang w:val="en-US"/>
        </w:rPr>
        <w:t>ỳ</w:t>
      </w:r>
      <w:r w:rsidR="0029129A">
        <w:rPr>
          <w:lang w:val="en-US"/>
        </w:rPr>
        <w:t xml:space="preserve"> Văn, Kim H</w:t>
      </w:r>
      <w:r w:rsidR="0029129A" w:rsidRPr="0029129A">
        <w:rPr>
          <w:lang w:val="en-US"/>
        </w:rPr>
        <w:t>oa</w:t>
      </w:r>
      <w:r w:rsidR="0029129A">
        <w:rPr>
          <w:lang w:val="en-US"/>
        </w:rPr>
        <w:t>, Sơn Tiến, Sơn Lễ…</w:t>
      </w:r>
    </w:p>
  </w:footnote>
  <w:footnote w:id="8">
    <w:p w:rsidR="00600CD3" w:rsidRPr="0055709E" w:rsidRDefault="00600CD3" w:rsidP="00600CD3">
      <w:pPr>
        <w:pStyle w:val="FootnoteText"/>
        <w:rPr>
          <w:lang w:val="en-US"/>
        </w:rPr>
      </w:pPr>
      <w:r>
        <w:rPr>
          <w:rStyle w:val="FootnoteReference"/>
        </w:rPr>
        <w:footnoteRef/>
      </w:r>
      <w:r>
        <w:t xml:space="preserve"> </w:t>
      </w:r>
      <w:r>
        <w:rPr>
          <w:lang w:val="en-US"/>
        </w:rPr>
        <w:t xml:space="preserve">Như câu lạc bộ dân vũ ở một số xã thuộc </w:t>
      </w:r>
      <w:r w:rsidR="008770C3">
        <w:rPr>
          <w:lang w:val="en-US"/>
        </w:rPr>
        <w:t xml:space="preserve">các </w:t>
      </w:r>
      <w:r>
        <w:rPr>
          <w:lang w:val="en-US"/>
        </w:rPr>
        <w:t>huyện Kỳ Anh, Nghi Xuân</w:t>
      </w:r>
      <w:r w:rsidR="008770C3">
        <w:rPr>
          <w:lang w:val="en-US"/>
        </w:rPr>
        <w:t>…</w:t>
      </w:r>
    </w:p>
  </w:footnote>
  <w:footnote w:id="9">
    <w:p w:rsidR="00E36020" w:rsidRPr="00E36020" w:rsidRDefault="00E36020" w:rsidP="00F74085">
      <w:pPr>
        <w:pStyle w:val="FootnoteText"/>
        <w:jc w:val="both"/>
        <w:rPr>
          <w:lang w:val="en-US"/>
        </w:rPr>
      </w:pPr>
      <w:r>
        <w:rPr>
          <w:rStyle w:val="FootnoteReference"/>
        </w:rPr>
        <w:footnoteRef/>
      </w:r>
      <w:r w:rsidR="00F74085">
        <w:rPr>
          <w:szCs w:val="28"/>
          <w:lang w:val="en-US"/>
        </w:rPr>
        <w:t xml:space="preserve"> t</w:t>
      </w:r>
      <w:r w:rsidR="00F74085" w:rsidRPr="00DC066A">
        <w:rPr>
          <w:szCs w:val="28"/>
          <w:lang w:val="en-US"/>
        </w:rPr>
        <w:t xml:space="preserve">rong điều kiện cách ly xã hội, nhiều địa phương đã </w:t>
      </w:r>
      <w:r w:rsidR="00F74085" w:rsidRPr="00DC066A">
        <w:rPr>
          <w:rStyle w:val="fontstyle01"/>
          <w:spacing w:val="-2"/>
        </w:rPr>
        <w:t>thực hiện</w:t>
      </w:r>
      <w:r w:rsidR="00F74085" w:rsidRPr="00DC066A">
        <w:rPr>
          <w:rStyle w:val="fontstyle01"/>
          <w:spacing w:val="-2"/>
          <w:lang w:val="en-US"/>
        </w:rPr>
        <w:t xml:space="preserve"> tốt</w:t>
      </w:r>
      <w:r w:rsidR="00F74085" w:rsidRPr="00DC066A">
        <w:rPr>
          <w:rStyle w:val="fontstyle01"/>
          <w:spacing w:val="-2"/>
        </w:rPr>
        <w:t xml:space="preserve"> các nội dung </w:t>
      </w:r>
      <w:r w:rsidR="00F74085" w:rsidRPr="00DC066A">
        <w:rPr>
          <w:rStyle w:val="fontstyle01"/>
          <w:spacing w:val="-2"/>
          <w:lang w:val="en-US"/>
        </w:rPr>
        <w:t xml:space="preserve">ngay </w:t>
      </w:r>
      <w:r w:rsidR="00F74085" w:rsidRPr="00DC066A">
        <w:rPr>
          <w:rStyle w:val="fontstyle01"/>
          <w:spacing w:val="-2"/>
        </w:rPr>
        <w:t>tại hộ gia đình</w:t>
      </w:r>
      <w:r w:rsidR="00F74085">
        <w:rPr>
          <w:rStyle w:val="fontstyle01"/>
          <w:spacing w:val="-2"/>
          <w:lang w:val="en-US"/>
        </w:rPr>
        <w:t xml:space="preserve"> (dọn dẹp, chỉnh trang nhà ở; vườn hộ, công trình chăn nuôi…)</w:t>
      </w:r>
      <w:r w:rsidR="00F74085" w:rsidRPr="00DC066A">
        <w:rPr>
          <w:rStyle w:val="fontstyle01"/>
          <w:spacing w:val="-2"/>
          <w:lang w:val="en-US"/>
        </w:rPr>
        <w:t>, vừa đảm bảo điều kiện chống dịch, vừa đảm bảo được mục tiêu phát triển kinh tế, đảm bảo an sinh xã hội</w:t>
      </w:r>
      <w:r w:rsidR="00F74085">
        <w:rPr>
          <w:rStyle w:val="fontstyle01"/>
          <w:spacing w:val="-2"/>
          <w:lang w:val="en-US"/>
        </w:rPr>
        <w:t xml:space="preserve">; ngay khi mưa lũ xảy ra, đã chủ động triển khai các biện pháp khắc phục về khu dân cư, xử lý môi trường… </w:t>
      </w:r>
    </w:p>
  </w:footnote>
  <w:footnote w:id="10">
    <w:p w:rsidR="00CA66D8" w:rsidRPr="004B03C0" w:rsidRDefault="00CA66D8" w:rsidP="00CA66D8">
      <w:pPr>
        <w:spacing w:before="60" w:after="60" w:line="288" w:lineRule="auto"/>
        <w:jc w:val="both"/>
        <w:rPr>
          <w:sz w:val="16"/>
          <w:szCs w:val="16"/>
          <w:lang w:val="de-DE"/>
        </w:rPr>
      </w:pPr>
      <w:r w:rsidRPr="004B03C0">
        <w:rPr>
          <w:rStyle w:val="FootnoteReference"/>
          <w:sz w:val="16"/>
          <w:szCs w:val="16"/>
        </w:rPr>
        <w:footnoteRef/>
      </w:r>
      <w:r w:rsidRPr="004B03C0">
        <w:rPr>
          <w:sz w:val="16"/>
          <w:szCs w:val="16"/>
        </w:rPr>
        <w:t xml:space="preserve"> Theo báo cáo của Sở Nông nghiệp và PTNT, </w:t>
      </w:r>
      <w:r w:rsidRPr="004B03C0">
        <w:rPr>
          <w:sz w:val="16"/>
          <w:szCs w:val="16"/>
          <w:lang w:val="de-DE"/>
        </w:rPr>
        <w:t>trong số 494 HTX đang hoạt động, có 428 HTX thực hiện đánh giá HTX, có: 44 HTX xếp loại tốt (chiếm 10%), 167 HTX xếp loại khá (chiếm 39%), 158 HTX xếp loại trung bình (chiếm 37%), 59 HTX xếp loại yếu (chiếm 14%). Còn 28 HTX chưa đủ thời gian đánh giá, 38 HTX không thực hiện việc xếp loại đánh giá.</w:t>
      </w:r>
    </w:p>
    <w:p w:rsidR="00CA66D8" w:rsidRPr="00DF371A" w:rsidRDefault="00CA66D8" w:rsidP="00CA66D8">
      <w:pPr>
        <w:pStyle w:val="BodyTextIndent"/>
        <w:ind w:left="0"/>
        <w:jc w:val="both"/>
        <w:rPr>
          <w:sz w:val="20"/>
          <w:szCs w:val="20"/>
        </w:rPr>
      </w:pPr>
    </w:p>
    <w:p w:rsidR="00CA66D8" w:rsidRPr="00DF371A" w:rsidRDefault="00CA66D8" w:rsidP="00CA66D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D3"/>
    <w:rsid w:val="000162CF"/>
    <w:rsid w:val="00020A68"/>
    <w:rsid w:val="00041995"/>
    <w:rsid w:val="000528A4"/>
    <w:rsid w:val="00060975"/>
    <w:rsid w:val="00065E14"/>
    <w:rsid w:val="000745D8"/>
    <w:rsid w:val="000803E7"/>
    <w:rsid w:val="0008449F"/>
    <w:rsid w:val="000846A5"/>
    <w:rsid w:val="00094934"/>
    <w:rsid w:val="000A3832"/>
    <w:rsid w:val="000C4DD2"/>
    <w:rsid w:val="000C6BB1"/>
    <w:rsid w:val="000E192A"/>
    <w:rsid w:val="000F470F"/>
    <w:rsid w:val="000F71FA"/>
    <w:rsid w:val="001005A7"/>
    <w:rsid w:val="001148FD"/>
    <w:rsid w:val="00124AEF"/>
    <w:rsid w:val="00134311"/>
    <w:rsid w:val="00137AC1"/>
    <w:rsid w:val="001449B6"/>
    <w:rsid w:val="00160426"/>
    <w:rsid w:val="0017441D"/>
    <w:rsid w:val="001755CB"/>
    <w:rsid w:val="0019041D"/>
    <w:rsid w:val="00192E69"/>
    <w:rsid w:val="001C0A33"/>
    <w:rsid w:val="001C1AAA"/>
    <w:rsid w:val="001C641C"/>
    <w:rsid w:val="001E1B8B"/>
    <w:rsid w:val="001E20B6"/>
    <w:rsid w:val="001E3A18"/>
    <w:rsid w:val="001F41F5"/>
    <w:rsid w:val="001F6DC4"/>
    <w:rsid w:val="002013BF"/>
    <w:rsid w:val="0021153E"/>
    <w:rsid w:val="002121C7"/>
    <w:rsid w:val="00227E15"/>
    <w:rsid w:val="00242152"/>
    <w:rsid w:val="00263557"/>
    <w:rsid w:val="002638EE"/>
    <w:rsid w:val="00283078"/>
    <w:rsid w:val="002854EE"/>
    <w:rsid w:val="002861B2"/>
    <w:rsid w:val="0029129A"/>
    <w:rsid w:val="002A1BC7"/>
    <w:rsid w:val="002B3833"/>
    <w:rsid w:val="0031016C"/>
    <w:rsid w:val="00313F9D"/>
    <w:rsid w:val="00315CB1"/>
    <w:rsid w:val="00321AE0"/>
    <w:rsid w:val="00332477"/>
    <w:rsid w:val="00333771"/>
    <w:rsid w:val="0034544F"/>
    <w:rsid w:val="00354F30"/>
    <w:rsid w:val="00390154"/>
    <w:rsid w:val="003A66A6"/>
    <w:rsid w:val="003B0528"/>
    <w:rsid w:val="003C167D"/>
    <w:rsid w:val="003C73BF"/>
    <w:rsid w:val="003D4683"/>
    <w:rsid w:val="003E0E32"/>
    <w:rsid w:val="003E10F0"/>
    <w:rsid w:val="003F0E56"/>
    <w:rsid w:val="003F3251"/>
    <w:rsid w:val="003F3F8A"/>
    <w:rsid w:val="00410017"/>
    <w:rsid w:val="0041171E"/>
    <w:rsid w:val="00415516"/>
    <w:rsid w:val="004213DD"/>
    <w:rsid w:val="00423E0E"/>
    <w:rsid w:val="004327CF"/>
    <w:rsid w:val="004426FF"/>
    <w:rsid w:val="00462E25"/>
    <w:rsid w:val="00465A09"/>
    <w:rsid w:val="0046733F"/>
    <w:rsid w:val="0047166A"/>
    <w:rsid w:val="00472A8D"/>
    <w:rsid w:val="004A0752"/>
    <w:rsid w:val="004B03C0"/>
    <w:rsid w:val="004B155C"/>
    <w:rsid w:val="004B3505"/>
    <w:rsid w:val="004B6455"/>
    <w:rsid w:val="004C2C7B"/>
    <w:rsid w:val="004C5F12"/>
    <w:rsid w:val="004D2F02"/>
    <w:rsid w:val="004D4072"/>
    <w:rsid w:val="004E3984"/>
    <w:rsid w:val="004E5E01"/>
    <w:rsid w:val="004E76A6"/>
    <w:rsid w:val="004F2A87"/>
    <w:rsid w:val="004F64B0"/>
    <w:rsid w:val="00500BB6"/>
    <w:rsid w:val="0050644E"/>
    <w:rsid w:val="00511AA1"/>
    <w:rsid w:val="00512128"/>
    <w:rsid w:val="00525342"/>
    <w:rsid w:val="00535621"/>
    <w:rsid w:val="0053613C"/>
    <w:rsid w:val="00543F53"/>
    <w:rsid w:val="005509AB"/>
    <w:rsid w:val="00552DEF"/>
    <w:rsid w:val="00561982"/>
    <w:rsid w:val="005710C7"/>
    <w:rsid w:val="00573CD8"/>
    <w:rsid w:val="00574190"/>
    <w:rsid w:val="00583B12"/>
    <w:rsid w:val="00584155"/>
    <w:rsid w:val="00585378"/>
    <w:rsid w:val="00586AAD"/>
    <w:rsid w:val="005900F3"/>
    <w:rsid w:val="005924F7"/>
    <w:rsid w:val="005A27D3"/>
    <w:rsid w:val="005C0C9C"/>
    <w:rsid w:val="005C5EF3"/>
    <w:rsid w:val="005C629C"/>
    <w:rsid w:val="005E08EC"/>
    <w:rsid w:val="005E49EC"/>
    <w:rsid w:val="005F2824"/>
    <w:rsid w:val="005F379B"/>
    <w:rsid w:val="005F3C54"/>
    <w:rsid w:val="005F7A50"/>
    <w:rsid w:val="00600CD3"/>
    <w:rsid w:val="00601CEF"/>
    <w:rsid w:val="0061104C"/>
    <w:rsid w:val="00627685"/>
    <w:rsid w:val="00641884"/>
    <w:rsid w:val="00647C08"/>
    <w:rsid w:val="006639C3"/>
    <w:rsid w:val="00664DF4"/>
    <w:rsid w:val="00672866"/>
    <w:rsid w:val="00672F1A"/>
    <w:rsid w:val="00673982"/>
    <w:rsid w:val="0067651A"/>
    <w:rsid w:val="00684186"/>
    <w:rsid w:val="00692230"/>
    <w:rsid w:val="0069232A"/>
    <w:rsid w:val="006A0BAD"/>
    <w:rsid w:val="006A56C5"/>
    <w:rsid w:val="006B77F3"/>
    <w:rsid w:val="006C4B7F"/>
    <w:rsid w:val="006E0089"/>
    <w:rsid w:val="006E2B34"/>
    <w:rsid w:val="006E743B"/>
    <w:rsid w:val="006F5B80"/>
    <w:rsid w:val="00700FFD"/>
    <w:rsid w:val="00702AA1"/>
    <w:rsid w:val="00705995"/>
    <w:rsid w:val="00713CA6"/>
    <w:rsid w:val="007216DD"/>
    <w:rsid w:val="0072609E"/>
    <w:rsid w:val="00730927"/>
    <w:rsid w:val="0075622E"/>
    <w:rsid w:val="00761E9B"/>
    <w:rsid w:val="007826BA"/>
    <w:rsid w:val="007833FB"/>
    <w:rsid w:val="00783695"/>
    <w:rsid w:val="0078391C"/>
    <w:rsid w:val="00784061"/>
    <w:rsid w:val="0078421F"/>
    <w:rsid w:val="00784FAD"/>
    <w:rsid w:val="007A53EB"/>
    <w:rsid w:val="007A640E"/>
    <w:rsid w:val="007B21A8"/>
    <w:rsid w:val="007B6F60"/>
    <w:rsid w:val="007D26A5"/>
    <w:rsid w:val="007F6705"/>
    <w:rsid w:val="00806532"/>
    <w:rsid w:val="00810A39"/>
    <w:rsid w:val="00812334"/>
    <w:rsid w:val="008326F4"/>
    <w:rsid w:val="00834AF3"/>
    <w:rsid w:val="00834F5A"/>
    <w:rsid w:val="00841663"/>
    <w:rsid w:val="00851F1E"/>
    <w:rsid w:val="008523D1"/>
    <w:rsid w:val="00863FFD"/>
    <w:rsid w:val="00866BE5"/>
    <w:rsid w:val="00870AF9"/>
    <w:rsid w:val="008716CF"/>
    <w:rsid w:val="00874C0A"/>
    <w:rsid w:val="00876030"/>
    <w:rsid w:val="00876809"/>
    <w:rsid w:val="008770C3"/>
    <w:rsid w:val="008824DE"/>
    <w:rsid w:val="00884672"/>
    <w:rsid w:val="008879DE"/>
    <w:rsid w:val="008A4760"/>
    <w:rsid w:val="008A57A1"/>
    <w:rsid w:val="008D0023"/>
    <w:rsid w:val="008D7EFB"/>
    <w:rsid w:val="008E3BC6"/>
    <w:rsid w:val="008E7FE3"/>
    <w:rsid w:val="008F1D46"/>
    <w:rsid w:val="008F2DB7"/>
    <w:rsid w:val="00920A4F"/>
    <w:rsid w:val="009217B9"/>
    <w:rsid w:val="00924300"/>
    <w:rsid w:val="00934E0F"/>
    <w:rsid w:val="0094495F"/>
    <w:rsid w:val="00946A25"/>
    <w:rsid w:val="00951C5B"/>
    <w:rsid w:val="00953D76"/>
    <w:rsid w:val="00955FBB"/>
    <w:rsid w:val="00956039"/>
    <w:rsid w:val="009749D4"/>
    <w:rsid w:val="00983453"/>
    <w:rsid w:val="00991582"/>
    <w:rsid w:val="009B3E67"/>
    <w:rsid w:val="009C1B05"/>
    <w:rsid w:val="009D1FCD"/>
    <w:rsid w:val="009D2E8A"/>
    <w:rsid w:val="009D4BF5"/>
    <w:rsid w:val="009E624B"/>
    <w:rsid w:val="00A12825"/>
    <w:rsid w:val="00A166EB"/>
    <w:rsid w:val="00A23E65"/>
    <w:rsid w:val="00A25A67"/>
    <w:rsid w:val="00A30ECF"/>
    <w:rsid w:val="00A42F93"/>
    <w:rsid w:val="00A55EC9"/>
    <w:rsid w:val="00A60FF1"/>
    <w:rsid w:val="00A744C8"/>
    <w:rsid w:val="00A91B92"/>
    <w:rsid w:val="00A95AD1"/>
    <w:rsid w:val="00AA51A7"/>
    <w:rsid w:val="00AB28C6"/>
    <w:rsid w:val="00AB28D9"/>
    <w:rsid w:val="00AB5B28"/>
    <w:rsid w:val="00AC0D2E"/>
    <w:rsid w:val="00AC2C7F"/>
    <w:rsid w:val="00AC394A"/>
    <w:rsid w:val="00AD0B1C"/>
    <w:rsid w:val="00AD24E3"/>
    <w:rsid w:val="00AD6512"/>
    <w:rsid w:val="00AF394B"/>
    <w:rsid w:val="00AF6B95"/>
    <w:rsid w:val="00B112DC"/>
    <w:rsid w:val="00B22819"/>
    <w:rsid w:val="00B244B2"/>
    <w:rsid w:val="00B25B25"/>
    <w:rsid w:val="00B27B5C"/>
    <w:rsid w:val="00B3045B"/>
    <w:rsid w:val="00B304B6"/>
    <w:rsid w:val="00B30762"/>
    <w:rsid w:val="00B34133"/>
    <w:rsid w:val="00B5219B"/>
    <w:rsid w:val="00B615CE"/>
    <w:rsid w:val="00B74D28"/>
    <w:rsid w:val="00B7584B"/>
    <w:rsid w:val="00B82F0E"/>
    <w:rsid w:val="00B84BC8"/>
    <w:rsid w:val="00B908D5"/>
    <w:rsid w:val="00BA04C5"/>
    <w:rsid w:val="00BA2693"/>
    <w:rsid w:val="00BB341C"/>
    <w:rsid w:val="00BC1529"/>
    <w:rsid w:val="00BC6B8F"/>
    <w:rsid w:val="00BD21C4"/>
    <w:rsid w:val="00BE1A2C"/>
    <w:rsid w:val="00BF1623"/>
    <w:rsid w:val="00BF5CBF"/>
    <w:rsid w:val="00BF640B"/>
    <w:rsid w:val="00C04FEA"/>
    <w:rsid w:val="00C07C79"/>
    <w:rsid w:val="00C1460C"/>
    <w:rsid w:val="00C21AF0"/>
    <w:rsid w:val="00C23CFB"/>
    <w:rsid w:val="00C54375"/>
    <w:rsid w:val="00C61E6B"/>
    <w:rsid w:val="00C62CC5"/>
    <w:rsid w:val="00C7171F"/>
    <w:rsid w:val="00C71C55"/>
    <w:rsid w:val="00C7516A"/>
    <w:rsid w:val="00C8578F"/>
    <w:rsid w:val="00C93215"/>
    <w:rsid w:val="00C94434"/>
    <w:rsid w:val="00C967A9"/>
    <w:rsid w:val="00CA2553"/>
    <w:rsid w:val="00CA57BB"/>
    <w:rsid w:val="00CA66D8"/>
    <w:rsid w:val="00CB320E"/>
    <w:rsid w:val="00CC7C55"/>
    <w:rsid w:val="00CD3EAD"/>
    <w:rsid w:val="00CE1B49"/>
    <w:rsid w:val="00CE780D"/>
    <w:rsid w:val="00CF1604"/>
    <w:rsid w:val="00D05809"/>
    <w:rsid w:val="00D23AAE"/>
    <w:rsid w:val="00D26180"/>
    <w:rsid w:val="00D26395"/>
    <w:rsid w:val="00D27594"/>
    <w:rsid w:val="00D43489"/>
    <w:rsid w:val="00D718C5"/>
    <w:rsid w:val="00D72147"/>
    <w:rsid w:val="00D745DC"/>
    <w:rsid w:val="00D748A5"/>
    <w:rsid w:val="00D83FFE"/>
    <w:rsid w:val="00D85503"/>
    <w:rsid w:val="00D900B2"/>
    <w:rsid w:val="00D95613"/>
    <w:rsid w:val="00D95E5B"/>
    <w:rsid w:val="00DA2DF2"/>
    <w:rsid w:val="00DB1A7D"/>
    <w:rsid w:val="00DB35ED"/>
    <w:rsid w:val="00DD646F"/>
    <w:rsid w:val="00DD7479"/>
    <w:rsid w:val="00DD799C"/>
    <w:rsid w:val="00DE726D"/>
    <w:rsid w:val="00DF4FA3"/>
    <w:rsid w:val="00DF5E7E"/>
    <w:rsid w:val="00E032CA"/>
    <w:rsid w:val="00E0744B"/>
    <w:rsid w:val="00E106B3"/>
    <w:rsid w:val="00E12AB6"/>
    <w:rsid w:val="00E13720"/>
    <w:rsid w:val="00E231E0"/>
    <w:rsid w:val="00E34C1E"/>
    <w:rsid w:val="00E36020"/>
    <w:rsid w:val="00E5666B"/>
    <w:rsid w:val="00E60BEC"/>
    <w:rsid w:val="00E72B88"/>
    <w:rsid w:val="00E7789E"/>
    <w:rsid w:val="00E867DA"/>
    <w:rsid w:val="00E92FFA"/>
    <w:rsid w:val="00EA133D"/>
    <w:rsid w:val="00EB08BD"/>
    <w:rsid w:val="00EB4D95"/>
    <w:rsid w:val="00EB565E"/>
    <w:rsid w:val="00EB7C8F"/>
    <w:rsid w:val="00EC4DF2"/>
    <w:rsid w:val="00EC5BA8"/>
    <w:rsid w:val="00EF1585"/>
    <w:rsid w:val="00EF2373"/>
    <w:rsid w:val="00EF2690"/>
    <w:rsid w:val="00F0319D"/>
    <w:rsid w:val="00F1681B"/>
    <w:rsid w:val="00F22103"/>
    <w:rsid w:val="00F267BD"/>
    <w:rsid w:val="00F34923"/>
    <w:rsid w:val="00F365EC"/>
    <w:rsid w:val="00F36AA1"/>
    <w:rsid w:val="00F4350A"/>
    <w:rsid w:val="00F52065"/>
    <w:rsid w:val="00F52BD8"/>
    <w:rsid w:val="00F56D63"/>
    <w:rsid w:val="00F60E4F"/>
    <w:rsid w:val="00F6478A"/>
    <w:rsid w:val="00F66EE7"/>
    <w:rsid w:val="00F74085"/>
    <w:rsid w:val="00F75980"/>
    <w:rsid w:val="00F8256D"/>
    <w:rsid w:val="00F84CBC"/>
    <w:rsid w:val="00FA1F64"/>
    <w:rsid w:val="00FB36BE"/>
    <w:rsid w:val="00FB5CED"/>
    <w:rsid w:val="00FF0AB1"/>
    <w:rsid w:val="00FF55A8"/>
    <w:rsid w:val="00FF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D3"/>
  </w:style>
  <w:style w:type="paragraph" w:styleId="Heading2">
    <w:name w:val="heading 2"/>
    <w:basedOn w:val="Normal"/>
    <w:next w:val="Normal"/>
    <w:link w:val="Heading2Char"/>
    <w:uiPriority w:val="9"/>
    <w:qFormat/>
    <w:rsid w:val="00600CD3"/>
    <w:pPr>
      <w:keepNext/>
      <w:spacing w:before="240" w:after="60"/>
      <w:outlineLvl w:val="1"/>
    </w:pPr>
    <w:rPr>
      <w:rFonts w:eastAsia="Times New Roman" w:cs="Times New Roman"/>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CD3"/>
    <w:rPr>
      <w:rFonts w:eastAsia="Times New Roman" w:cs="Times New Roman"/>
      <w:b/>
      <w:bCs/>
      <w:i/>
      <w:iCs/>
      <w:sz w:val="20"/>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600CD3"/>
    <w:pPr>
      <w:spacing w:after="160" w:line="256" w:lineRule="auto"/>
    </w:pPr>
    <w:rPr>
      <w:rFonts w:eastAsia="Arial"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00CD3"/>
    <w:rPr>
      <w:rFonts w:eastAsia="Arial" w:cs="Times New Roman"/>
      <w:sz w:val="20"/>
      <w:szCs w:val="20"/>
      <w:lang w:val="vi-VN"/>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600CD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600CD3"/>
    <w:pPr>
      <w:spacing w:after="160" w:line="240" w:lineRule="exact"/>
    </w:pPr>
    <w:rPr>
      <w:vertAlign w:val="superscript"/>
    </w:rPr>
  </w:style>
  <w:style w:type="character" w:customStyle="1" w:styleId="fontstyle01">
    <w:name w:val="fontstyle01"/>
    <w:basedOn w:val="DefaultParagraphFont"/>
    <w:rsid w:val="00600CD3"/>
    <w:rPr>
      <w:rFonts w:ascii="Times New Roman" w:hAnsi="Times New Roman" w:cs="Times New Roman" w:hint="default"/>
      <w:b w:val="0"/>
      <w:bCs w:val="0"/>
      <w:i w:val="0"/>
      <w:iCs w:val="0"/>
      <w:color w:val="000000"/>
      <w:sz w:val="20"/>
      <w:szCs w:val="20"/>
    </w:rPr>
  </w:style>
  <w:style w:type="paragraph" w:styleId="BodyTextIndent">
    <w:name w:val="Body Text Indent"/>
    <w:basedOn w:val="Normal"/>
    <w:link w:val="BodyTextIndentChar"/>
    <w:uiPriority w:val="99"/>
    <w:unhideWhenUsed/>
    <w:rsid w:val="00600CD3"/>
    <w:pPr>
      <w:spacing w:after="120"/>
      <w:ind w:left="360"/>
    </w:pPr>
    <w:rPr>
      <w:rFonts w:eastAsia="Calibri" w:cs="Times New Roman"/>
    </w:rPr>
  </w:style>
  <w:style w:type="character" w:customStyle="1" w:styleId="BodyTextIndentChar">
    <w:name w:val="Body Text Indent Char"/>
    <w:basedOn w:val="DefaultParagraphFont"/>
    <w:link w:val="BodyTextIndent"/>
    <w:uiPriority w:val="99"/>
    <w:rsid w:val="00600CD3"/>
    <w:rPr>
      <w:rFonts w:eastAsia="Calibri" w:cs="Times New Roman"/>
    </w:rPr>
  </w:style>
  <w:style w:type="paragraph" w:styleId="BalloonText">
    <w:name w:val="Balloon Text"/>
    <w:basedOn w:val="Normal"/>
    <w:link w:val="BalloonTextChar"/>
    <w:uiPriority w:val="99"/>
    <w:semiHidden/>
    <w:unhideWhenUsed/>
    <w:rsid w:val="0078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BA"/>
    <w:rPr>
      <w:rFonts w:ascii="Tahoma" w:hAnsi="Tahoma" w:cs="Tahoma"/>
      <w:sz w:val="16"/>
      <w:szCs w:val="16"/>
    </w:rPr>
  </w:style>
  <w:style w:type="paragraph" w:styleId="ListParagraph">
    <w:name w:val="List Paragraph"/>
    <w:basedOn w:val="Normal"/>
    <w:uiPriority w:val="34"/>
    <w:qFormat/>
    <w:rsid w:val="00F267BD"/>
    <w:pPr>
      <w:ind w:left="720"/>
      <w:contextualSpacing/>
    </w:pPr>
  </w:style>
  <w:style w:type="paragraph" w:customStyle="1" w:styleId="m-1548345078128665402gmail-msonormal">
    <w:name w:val="m_-1548345078128665402gmail-msonormal"/>
    <w:basedOn w:val="Normal"/>
    <w:rsid w:val="0031016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3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0F"/>
  </w:style>
  <w:style w:type="paragraph" w:styleId="Footer">
    <w:name w:val="footer"/>
    <w:basedOn w:val="Normal"/>
    <w:link w:val="FooterChar"/>
    <w:uiPriority w:val="99"/>
    <w:unhideWhenUsed/>
    <w:rsid w:val="0093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0F"/>
  </w:style>
  <w:style w:type="paragraph" w:styleId="NormalWeb">
    <w:name w:val="Normal (Web)"/>
    <w:basedOn w:val="Normal"/>
    <w:uiPriority w:val="99"/>
    <w:semiHidden/>
    <w:unhideWhenUsed/>
    <w:rsid w:val="00511AA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D3"/>
  </w:style>
  <w:style w:type="paragraph" w:styleId="Heading2">
    <w:name w:val="heading 2"/>
    <w:basedOn w:val="Normal"/>
    <w:next w:val="Normal"/>
    <w:link w:val="Heading2Char"/>
    <w:uiPriority w:val="9"/>
    <w:qFormat/>
    <w:rsid w:val="00600CD3"/>
    <w:pPr>
      <w:keepNext/>
      <w:spacing w:before="240" w:after="60"/>
      <w:outlineLvl w:val="1"/>
    </w:pPr>
    <w:rPr>
      <w:rFonts w:eastAsia="Times New Roman" w:cs="Times New Roman"/>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CD3"/>
    <w:rPr>
      <w:rFonts w:eastAsia="Times New Roman" w:cs="Times New Roman"/>
      <w:b/>
      <w:bCs/>
      <w:i/>
      <w:iCs/>
      <w:sz w:val="20"/>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600CD3"/>
    <w:pPr>
      <w:spacing w:after="160" w:line="256" w:lineRule="auto"/>
    </w:pPr>
    <w:rPr>
      <w:rFonts w:eastAsia="Arial"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00CD3"/>
    <w:rPr>
      <w:rFonts w:eastAsia="Arial" w:cs="Times New Roman"/>
      <w:sz w:val="20"/>
      <w:szCs w:val="20"/>
      <w:lang w:val="vi-VN"/>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600CD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600CD3"/>
    <w:pPr>
      <w:spacing w:after="160" w:line="240" w:lineRule="exact"/>
    </w:pPr>
    <w:rPr>
      <w:vertAlign w:val="superscript"/>
    </w:rPr>
  </w:style>
  <w:style w:type="character" w:customStyle="1" w:styleId="fontstyle01">
    <w:name w:val="fontstyle01"/>
    <w:basedOn w:val="DefaultParagraphFont"/>
    <w:rsid w:val="00600CD3"/>
    <w:rPr>
      <w:rFonts w:ascii="Times New Roman" w:hAnsi="Times New Roman" w:cs="Times New Roman" w:hint="default"/>
      <w:b w:val="0"/>
      <w:bCs w:val="0"/>
      <w:i w:val="0"/>
      <w:iCs w:val="0"/>
      <w:color w:val="000000"/>
      <w:sz w:val="20"/>
      <w:szCs w:val="20"/>
    </w:rPr>
  </w:style>
  <w:style w:type="paragraph" w:styleId="BodyTextIndent">
    <w:name w:val="Body Text Indent"/>
    <w:basedOn w:val="Normal"/>
    <w:link w:val="BodyTextIndentChar"/>
    <w:uiPriority w:val="99"/>
    <w:unhideWhenUsed/>
    <w:rsid w:val="00600CD3"/>
    <w:pPr>
      <w:spacing w:after="120"/>
      <w:ind w:left="360"/>
    </w:pPr>
    <w:rPr>
      <w:rFonts w:eastAsia="Calibri" w:cs="Times New Roman"/>
    </w:rPr>
  </w:style>
  <w:style w:type="character" w:customStyle="1" w:styleId="BodyTextIndentChar">
    <w:name w:val="Body Text Indent Char"/>
    <w:basedOn w:val="DefaultParagraphFont"/>
    <w:link w:val="BodyTextIndent"/>
    <w:uiPriority w:val="99"/>
    <w:rsid w:val="00600CD3"/>
    <w:rPr>
      <w:rFonts w:eastAsia="Calibri" w:cs="Times New Roman"/>
    </w:rPr>
  </w:style>
  <w:style w:type="paragraph" w:styleId="BalloonText">
    <w:name w:val="Balloon Text"/>
    <w:basedOn w:val="Normal"/>
    <w:link w:val="BalloonTextChar"/>
    <w:uiPriority w:val="99"/>
    <w:semiHidden/>
    <w:unhideWhenUsed/>
    <w:rsid w:val="0078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BA"/>
    <w:rPr>
      <w:rFonts w:ascii="Tahoma" w:hAnsi="Tahoma" w:cs="Tahoma"/>
      <w:sz w:val="16"/>
      <w:szCs w:val="16"/>
    </w:rPr>
  </w:style>
  <w:style w:type="paragraph" w:styleId="ListParagraph">
    <w:name w:val="List Paragraph"/>
    <w:basedOn w:val="Normal"/>
    <w:uiPriority w:val="34"/>
    <w:qFormat/>
    <w:rsid w:val="00F267BD"/>
    <w:pPr>
      <w:ind w:left="720"/>
      <w:contextualSpacing/>
    </w:pPr>
  </w:style>
  <w:style w:type="paragraph" w:customStyle="1" w:styleId="m-1548345078128665402gmail-msonormal">
    <w:name w:val="m_-1548345078128665402gmail-msonormal"/>
    <w:basedOn w:val="Normal"/>
    <w:rsid w:val="0031016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3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0F"/>
  </w:style>
  <w:style w:type="paragraph" w:styleId="Footer">
    <w:name w:val="footer"/>
    <w:basedOn w:val="Normal"/>
    <w:link w:val="FooterChar"/>
    <w:uiPriority w:val="99"/>
    <w:unhideWhenUsed/>
    <w:rsid w:val="0093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0F"/>
  </w:style>
  <w:style w:type="paragraph" w:styleId="NormalWeb">
    <w:name w:val="Normal (Web)"/>
    <w:basedOn w:val="Normal"/>
    <w:uiPriority w:val="99"/>
    <w:semiHidden/>
    <w:unhideWhenUsed/>
    <w:rsid w:val="00511AA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207">
      <w:bodyDiv w:val="1"/>
      <w:marLeft w:val="0"/>
      <w:marRight w:val="0"/>
      <w:marTop w:val="0"/>
      <w:marBottom w:val="0"/>
      <w:divBdr>
        <w:top w:val="none" w:sz="0" w:space="0" w:color="auto"/>
        <w:left w:val="none" w:sz="0" w:space="0" w:color="auto"/>
        <w:bottom w:val="none" w:sz="0" w:space="0" w:color="auto"/>
        <w:right w:val="none" w:sz="0" w:space="0" w:color="auto"/>
      </w:divBdr>
    </w:div>
    <w:div w:id="595332609">
      <w:bodyDiv w:val="1"/>
      <w:marLeft w:val="0"/>
      <w:marRight w:val="0"/>
      <w:marTop w:val="0"/>
      <w:marBottom w:val="0"/>
      <w:divBdr>
        <w:top w:val="none" w:sz="0" w:space="0" w:color="auto"/>
        <w:left w:val="none" w:sz="0" w:space="0" w:color="auto"/>
        <w:bottom w:val="none" w:sz="0" w:space="0" w:color="auto"/>
        <w:right w:val="none" w:sz="0" w:space="0" w:color="auto"/>
      </w:divBdr>
    </w:div>
    <w:div w:id="8951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06B0-CE2D-48E7-9CA6-57AE8FA9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7845</Words>
  <Characters>44723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BICH HUE</cp:lastModifiedBy>
  <cp:revision>129</cp:revision>
  <cp:lastPrinted>2020-12-19T04:57:00Z</cp:lastPrinted>
  <dcterms:created xsi:type="dcterms:W3CDTF">2021-01-09T10:15:00Z</dcterms:created>
  <dcterms:modified xsi:type="dcterms:W3CDTF">2021-01-19T04:20:00Z</dcterms:modified>
</cp:coreProperties>
</file>